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5F" w:rsidRDefault="0095533E" w:rsidP="0095533E">
      <w:pPr>
        <w:spacing w:after="0"/>
        <w:ind w:left="709" w:right="-609" w:hanging="10"/>
        <w:jc w:val="center"/>
        <w:rPr>
          <w:rFonts w:ascii="Times New Roman" w:eastAsia="Times New Roman" w:hAnsi="Times New Roman" w:cs="Times New Roman"/>
          <w:b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</w:rPr>
        <w:t>П</w:t>
      </w:r>
      <w:r w:rsidRPr="0095533E">
        <w:rPr>
          <w:rFonts w:ascii="Times New Roman" w:eastAsia="Times New Roman" w:hAnsi="Times New Roman" w:cs="Times New Roman"/>
          <w:b/>
          <w:sz w:val="32"/>
        </w:rPr>
        <w:t xml:space="preserve">рограммы повышения квалификации </w:t>
      </w:r>
      <w:r>
        <w:rPr>
          <w:rFonts w:ascii="Times New Roman" w:eastAsia="Times New Roman" w:hAnsi="Times New Roman" w:cs="Times New Roman"/>
          <w:b/>
          <w:sz w:val="32"/>
        </w:rPr>
        <w:br/>
        <w:t xml:space="preserve">ФГБОУ ВО РГПУ им. А.И. Герцена </w:t>
      </w:r>
      <w:r w:rsidRPr="0095533E">
        <w:rPr>
          <w:rFonts w:ascii="Times New Roman" w:eastAsia="Times New Roman" w:hAnsi="Times New Roman" w:cs="Times New Roman"/>
          <w:b/>
          <w:sz w:val="32"/>
        </w:rPr>
        <w:t xml:space="preserve">для работников </w:t>
      </w:r>
      <w:r w:rsidR="00E61829" w:rsidRPr="0095533E">
        <w:rPr>
          <w:rFonts w:ascii="Times New Roman" w:eastAsia="Times New Roman" w:hAnsi="Times New Roman" w:cs="Times New Roman"/>
          <w:b/>
          <w:sz w:val="32"/>
          <w:u w:val="single" w:color="000000"/>
        </w:rPr>
        <w:t>общеобразовательных организаций</w:t>
      </w:r>
    </w:p>
    <w:p w:rsidR="0095533E" w:rsidRDefault="0095533E" w:rsidP="0095533E">
      <w:pPr>
        <w:spacing w:after="0"/>
        <w:ind w:left="709" w:right="-609" w:hanging="10"/>
        <w:jc w:val="center"/>
      </w:pPr>
    </w:p>
    <w:tbl>
      <w:tblPr>
        <w:tblStyle w:val="TableGrid"/>
        <w:tblW w:w="9915" w:type="dxa"/>
        <w:tblInd w:w="-30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45"/>
        <w:gridCol w:w="5952"/>
        <w:gridCol w:w="3118"/>
      </w:tblGrid>
      <w:tr w:rsidR="0071705F">
        <w:trPr>
          <w:trHeight w:val="5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705F" w:rsidRDefault="00E6182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программы, количество часов: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705F" w:rsidRDefault="00E6182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обучения:</w:t>
            </w:r>
          </w:p>
        </w:tc>
      </w:tr>
      <w:tr w:rsidR="0071705F">
        <w:trPr>
          <w:trHeight w:val="2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1705F" w:rsidRDefault="0071705F"/>
        </w:tc>
        <w:tc>
          <w:tcPr>
            <w:tcW w:w="9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ind w:left="25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Общепедагогический блок</w:t>
            </w:r>
          </w:p>
        </w:tc>
      </w:tr>
      <w:tr w:rsidR="0071705F">
        <w:trPr>
          <w:trHeight w:val="56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Личная безопасность педагога в профессиональной деятельности,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Образовательная профориентация и работа педагога в экосистеме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профминимума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tabs>
                <w:tab w:val="center" w:pos="2525"/>
                <w:tab w:val="center" w:pos="3619"/>
                <w:tab w:val="center" w:pos="4653"/>
                <w:tab w:val="right" w:pos="579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экстремизма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терроризма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учреждениях,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Психолого-педагогическая поддержка детей из разных категорий семей,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стратегии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образовательной организации,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Технологии поддержки социального самоопределения младшего школьника,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Цифровая трансформация школы: дидактика, модели, технологии,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28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Цифровой этикет,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2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1705F" w:rsidRDefault="0071705F"/>
        </w:tc>
        <w:tc>
          <w:tcPr>
            <w:tcW w:w="9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ind w:right="9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Предметный блок</w:t>
            </w:r>
          </w:p>
        </w:tc>
      </w:tr>
      <w:tr w:rsidR="0071705F">
        <w:trPr>
          <w:trHeight w:val="56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Актуальные вопросы и современные подходы преподавания истории,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Современные подходы к учебно-методическому сопровождению процесса обучения истории и обществознанию,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Технологии повышения качества обучения русскому языку в соответствии с требованиями ФГОС,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и методика обучения математике в условиях реализации ФГОС общего образования,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Актуальные направления совершенствования обучения физике школьников,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Проблемы и перспективы развития теории и методики обучения химии,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Современный урок биологии,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Преподавание информатики в школе: современные технологии, методы и приемы,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Дидактический инструментарий повышения мотивации при обучении английскому языку в современной школе,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методики преподавания учебного предмета «География»  в соответствии с требованиями ФГОС,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реализации образовательной программы по учебному предмету "Труд" (Технология) с учетом регионального компонента содержания,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профессиональных компетенций учителя музыки с учетом требований ФГОС ООО,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Основы безопасности и защиты Родины,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  <w:tr w:rsidR="0071705F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tabs>
                <w:tab w:val="center" w:pos="4038"/>
                <w:tab w:val="right" w:pos="579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Визуально-графическое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программирование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</w:tbl>
    <w:p w:rsidR="0071705F" w:rsidRDefault="0071705F">
      <w:pPr>
        <w:spacing w:after="0"/>
        <w:ind w:left="-1440" w:right="10460"/>
      </w:pPr>
    </w:p>
    <w:tbl>
      <w:tblPr>
        <w:tblStyle w:val="TableGrid"/>
        <w:tblW w:w="9915" w:type="dxa"/>
        <w:tblInd w:w="-30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45"/>
        <w:gridCol w:w="5952"/>
        <w:gridCol w:w="3118"/>
      </w:tblGrid>
      <w:tr w:rsidR="0071705F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образовательной робототехнике,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</w:tr>
      <w:tr w:rsidR="0071705F">
        <w:trPr>
          <w:trHeight w:val="56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Фитнес-технологии для педагогов образовательных учреждений,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2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1705F" w:rsidRDefault="0071705F"/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1705F" w:rsidRDefault="00E61829">
            <w:pPr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Блок «Искусство и культура»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71705F"/>
        </w:tc>
      </w:tr>
      <w:tr w:rsidR="0071705F">
        <w:trPr>
          <w:trHeight w:val="28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Арт-терапия и детское творчество,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</w:tc>
      </w:tr>
      <w:tr w:rsidR="0071705F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История культуры Санкт-Петербурга, 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(с применением ДОТ)</w:t>
            </w:r>
          </w:p>
        </w:tc>
      </w:tr>
    </w:tbl>
    <w:p w:rsidR="0071705F" w:rsidRDefault="0071705F">
      <w:bookmarkStart w:id="0" w:name="_GoBack"/>
      <w:bookmarkEnd w:id="0"/>
    </w:p>
    <w:sectPr w:rsidR="0071705F">
      <w:footerReference w:type="even" r:id="rId6"/>
      <w:footerReference w:type="default" r:id="rId7"/>
      <w:footerReference w:type="first" r:id="rId8"/>
      <w:pgSz w:w="11900" w:h="16820"/>
      <w:pgMar w:top="1134" w:right="1440" w:bottom="1136" w:left="1440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3" w:rsidRDefault="00091B63">
      <w:pPr>
        <w:spacing w:after="0" w:line="240" w:lineRule="auto"/>
      </w:pPr>
      <w:r>
        <w:separator/>
      </w:r>
    </w:p>
  </w:endnote>
  <w:endnote w:type="continuationSeparator" w:id="0">
    <w:p w:rsidR="00091B63" w:rsidRDefault="0009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71705F">
    <w:pPr>
      <w:spacing w:after="0"/>
      <w:ind w:left="4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3" w:rsidRDefault="00091B63">
      <w:pPr>
        <w:spacing w:after="0" w:line="240" w:lineRule="auto"/>
      </w:pPr>
      <w:r>
        <w:separator/>
      </w:r>
    </w:p>
  </w:footnote>
  <w:footnote w:type="continuationSeparator" w:id="0">
    <w:p w:rsidR="00091B63" w:rsidRDefault="00091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5F"/>
    <w:rsid w:val="00091B63"/>
    <w:rsid w:val="0071705F"/>
    <w:rsid w:val="0095533E"/>
    <w:rsid w:val="00C21C08"/>
    <w:rsid w:val="00E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38B8"/>
  <w15:docId w15:val="{FF394F0A-2EDA-467D-9413-879E210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3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</dc:creator>
  <cp:keywords/>
  <cp:lastModifiedBy>Малыхина Светлана Анатольевна</cp:lastModifiedBy>
  <cp:revision>3</cp:revision>
  <dcterms:created xsi:type="dcterms:W3CDTF">2026-03-12T05:46:00Z</dcterms:created>
  <dcterms:modified xsi:type="dcterms:W3CDTF">2026-03-12T05:47:00Z</dcterms:modified>
</cp:coreProperties>
</file>