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B6B" w:rsidRPr="00994559" w:rsidRDefault="00D66B6B" w:rsidP="00D66B6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127F2">
        <w:rPr>
          <w:b/>
          <w:sz w:val="28"/>
          <w:szCs w:val="28"/>
        </w:rPr>
        <w:t>Электронная карточка объекта, являющегося движимым имуществом</w:t>
      </w:r>
    </w:p>
    <w:p w:rsidR="00D66B6B" w:rsidRPr="008B0706" w:rsidRDefault="00D66B6B" w:rsidP="00D66B6B">
      <w:pPr>
        <w:jc w:val="center"/>
        <w:rPr>
          <w:color w:val="000000"/>
          <w:sz w:val="28"/>
          <w:szCs w:val="28"/>
        </w:rPr>
      </w:pPr>
    </w:p>
    <w:tbl>
      <w:tblPr>
        <w:tblW w:w="15451" w:type="dxa"/>
        <w:tblInd w:w="187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600"/>
        <w:gridCol w:w="6771"/>
        <w:gridCol w:w="3402"/>
        <w:gridCol w:w="4678"/>
      </w:tblGrid>
      <w:tr w:rsidR="003C7065" w:rsidRPr="00C11D64" w:rsidTr="006E24E6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7065" w:rsidRPr="00C11D64" w:rsidRDefault="003C7065" w:rsidP="0067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7065" w:rsidRDefault="003C7065" w:rsidP="0067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поля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7065" w:rsidRPr="00C11D64" w:rsidRDefault="003C7065" w:rsidP="0067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Типология заполнения данных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7065" w:rsidRDefault="007F3AAC" w:rsidP="00757C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Комментарии</w:t>
            </w:r>
          </w:p>
        </w:tc>
      </w:tr>
      <w:tr w:rsidR="003C7065" w:rsidRPr="00C11D64" w:rsidTr="006E24E6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jc w:val="center"/>
              <w:rPr>
                <w:color w:val="000000"/>
              </w:rPr>
            </w:pPr>
            <w:r w:rsidRPr="00C11D64">
              <w:rPr>
                <w:color w:val="000000"/>
              </w:rPr>
              <w:t>1.</w:t>
            </w:r>
          </w:p>
        </w:tc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3A56A4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3A56A4">
              <w:rPr>
                <w:color w:val="000000"/>
              </w:rPr>
              <w:t>нвентаризационный номер</w:t>
            </w:r>
          </w:p>
          <w:p w:rsidR="003C7065" w:rsidRPr="003A56A4" w:rsidRDefault="003C7065" w:rsidP="00676023">
            <w:pPr>
              <w:rPr>
                <w:sz w:val="20"/>
                <w:szCs w:val="20"/>
                <w:lang w:eastAsia="en-US"/>
              </w:rPr>
            </w:pPr>
            <w:r w:rsidRPr="003A56A4">
              <w:rPr>
                <w:sz w:val="20"/>
                <w:szCs w:val="20"/>
                <w:lang w:eastAsia="en-US"/>
              </w:rPr>
              <w:t>- вид имущества (номер подкомиссии)</w:t>
            </w:r>
          </w:p>
          <w:p w:rsidR="003C7065" w:rsidRPr="003A56A4" w:rsidRDefault="003C7065" w:rsidP="00676023">
            <w:pPr>
              <w:rPr>
                <w:sz w:val="20"/>
                <w:szCs w:val="20"/>
                <w:lang w:eastAsia="en-US"/>
              </w:rPr>
            </w:pPr>
            <w:r w:rsidRPr="003A56A4">
              <w:rPr>
                <w:sz w:val="20"/>
                <w:szCs w:val="20"/>
                <w:lang w:eastAsia="en-US"/>
              </w:rPr>
              <w:t>- тип объекта</w:t>
            </w:r>
          </w:p>
          <w:p w:rsidR="003C7065" w:rsidRPr="003A56A4" w:rsidRDefault="003C7065" w:rsidP="00676023">
            <w:pPr>
              <w:rPr>
                <w:sz w:val="20"/>
                <w:szCs w:val="20"/>
                <w:lang w:eastAsia="en-US"/>
              </w:rPr>
            </w:pPr>
            <w:r w:rsidRPr="003A56A4">
              <w:rPr>
                <w:sz w:val="20"/>
                <w:szCs w:val="20"/>
                <w:lang w:eastAsia="en-US"/>
              </w:rPr>
              <w:t>- признак принадлежности к Казне Санкт-Петербурга</w:t>
            </w:r>
          </w:p>
          <w:p w:rsidR="003C7065" w:rsidRDefault="003C7065" w:rsidP="00676023">
            <w:pPr>
              <w:rPr>
                <w:sz w:val="20"/>
                <w:szCs w:val="20"/>
                <w:lang w:eastAsia="en-US"/>
              </w:rPr>
            </w:pPr>
            <w:r w:rsidRPr="003A56A4">
              <w:rPr>
                <w:sz w:val="20"/>
                <w:szCs w:val="20"/>
                <w:lang w:eastAsia="en-US"/>
              </w:rPr>
              <w:t xml:space="preserve">- код ИОГВ </w:t>
            </w:r>
          </w:p>
          <w:p w:rsidR="003C7065" w:rsidRPr="003A56A4" w:rsidRDefault="003C7065" w:rsidP="00676023">
            <w:pPr>
              <w:rPr>
                <w:sz w:val="20"/>
                <w:szCs w:val="20"/>
                <w:lang w:eastAsia="en-US"/>
              </w:rPr>
            </w:pPr>
            <w:r w:rsidRPr="003A56A4">
              <w:rPr>
                <w:sz w:val="20"/>
                <w:szCs w:val="20"/>
                <w:lang w:eastAsia="en-US"/>
              </w:rPr>
              <w:t>- код Организации (при закреплении)</w:t>
            </w:r>
          </w:p>
          <w:p w:rsidR="003C7065" w:rsidRPr="00C11D64" w:rsidRDefault="003C7065" w:rsidP="00676023">
            <w:pPr>
              <w:rPr>
                <w:color w:val="000000"/>
              </w:rPr>
            </w:pPr>
            <w:r w:rsidRPr="003A56A4">
              <w:rPr>
                <w:sz w:val="20"/>
                <w:szCs w:val="20"/>
                <w:lang w:eastAsia="en-US"/>
              </w:rPr>
              <w:t>- порядковый номер объекта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D66B6B">
            <w:pPr>
              <w:rPr>
                <w:color w:val="000000"/>
              </w:rPr>
            </w:pPr>
            <w:r>
              <w:rPr>
                <w:color w:val="000000"/>
              </w:rPr>
              <w:t xml:space="preserve"> Формируется автоматически</w:t>
            </w:r>
            <w:r w:rsidR="007F3AAC">
              <w:rPr>
                <w:color w:val="000000"/>
              </w:rPr>
              <w:t xml:space="preserve"> при сохранении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Default="003C7065" w:rsidP="00D66B6B">
            <w:pPr>
              <w:rPr>
                <w:color w:val="000000"/>
              </w:rPr>
            </w:pPr>
          </w:p>
        </w:tc>
      </w:tr>
      <w:tr w:rsidR="003C7065" w:rsidRPr="00C11D64" w:rsidTr="006E24E6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>Реестровый номер (Реестр собственности Санкт-Петербурга)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3C7065">
            <w:pPr>
              <w:rPr>
                <w:color w:val="000000"/>
              </w:rPr>
            </w:pPr>
            <w:r>
              <w:rPr>
                <w:color w:val="000000"/>
              </w:rPr>
              <w:t>Заполняется при инвентаризации из Реестра собственности Санкт-Петербурга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AC1B65" w:rsidRDefault="003C7065" w:rsidP="003C7065">
            <w:pPr>
              <w:rPr>
                <w:i/>
                <w:color w:val="000000"/>
              </w:rPr>
            </w:pPr>
            <w:r w:rsidRPr="00AC1B65">
              <w:rPr>
                <w:i/>
                <w:color w:val="000000"/>
              </w:rPr>
              <w:t>Заполняется из Реестра собственности Санкт-Петербурга</w:t>
            </w:r>
          </w:p>
        </w:tc>
      </w:tr>
      <w:tr w:rsidR="003C7065" w:rsidRPr="00C11D64" w:rsidTr="006E24E6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rPr>
                <w:color w:val="000000"/>
              </w:rPr>
            </w:pPr>
            <w:r w:rsidRPr="00C11D64">
              <w:rPr>
                <w:color w:val="000000"/>
              </w:rPr>
              <w:t>Наименование объекта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Default="003C7065" w:rsidP="003C7065">
            <w:pPr>
              <w:rPr>
                <w:color w:val="000000"/>
              </w:rPr>
            </w:pPr>
            <w:r>
              <w:rPr>
                <w:color w:val="000000"/>
              </w:rPr>
              <w:t>Заполняется при инвентаризации из:</w:t>
            </w:r>
          </w:p>
          <w:p w:rsidR="003C7065" w:rsidRDefault="003C7065" w:rsidP="003C7065">
            <w:pPr>
              <w:rPr>
                <w:color w:val="000000"/>
              </w:rPr>
            </w:pPr>
            <w:r>
              <w:rPr>
                <w:color w:val="000000"/>
              </w:rPr>
              <w:t>- Реестра собственности Санкт-Петербурга (казна)</w:t>
            </w:r>
          </w:p>
          <w:p w:rsidR="003C7065" w:rsidRPr="003C7065" w:rsidRDefault="003C7065" w:rsidP="003C7065">
            <w:pPr>
              <w:rPr>
                <w:color w:val="000000"/>
              </w:rPr>
            </w:pPr>
            <w:r>
              <w:rPr>
                <w:color w:val="000000"/>
              </w:rPr>
              <w:t>- документов бухгалтерского учета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AC1B65" w:rsidRDefault="003C7065" w:rsidP="003C7065">
            <w:pPr>
              <w:rPr>
                <w:i/>
                <w:color w:val="000000"/>
              </w:rPr>
            </w:pPr>
            <w:r w:rsidRPr="00AC1B65">
              <w:rPr>
                <w:i/>
                <w:color w:val="000000"/>
              </w:rPr>
              <w:t xml:space="preserve">Указывается в соответствии с </w:t>
            </w:r>
            <w:r w:rsidR="00D33BEA" w:rsidRPr="002830F5">
              <w:rPr>
                <w:i/>
                <w:color w:val="000000"/>
              </w:rPr>
              <w:t>технической документацией,</w:t>
            </w:r>
            <w:r w:rsidR="00D33BEA">
              <w:rPr>
                <w:i/>
                <w:color w:val="000000"/>
              </w:rPr>
              <w:t xml:space="preserve"> </w:t>
            </w:r>
            <w:r w:rsidRPr="00AC1B65">
              <w:rPr>
                <w:i/>
                <w:color w:val="000000"/>
              </w:rPr>
              <w:t>правоустанавливающими документами, инвентарными карточками, договорами, накладными, контрактами и проч.</w:t>
            </w:r>
          </w:p>
        </w:tc>
      </w:tr>
      <w:tr w:rsidR="003C7065" w:rsidRPr="00C11D64" w:rsidTr="006E24E6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C11D64">
              <w:rPr>
                <w:color w:val="000000"/>
              </w:rPr>
              <w:t>.</w:t>
            </w:r>
          </w:p>
        </w:tc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Default="003C7065" w:rsidP="00676023">
            <w:pPr>
              <w:rPr>
                <w:color w:val="000000"/>
              </w:rPr>
            </w:pPr>
            <w:r w:rsidRPr="00C11D64">
              <w:rPr>
                <w:color w:val="000000"/>
              </w:rPr>
              <w:t>Местонахождени</w:t>
            </w:r>
            <w:r>
              <w:rPr>
                <w:color w:val="000000"/>
              </w:rPr>
              <w:t>е</w:t>
            </w:r>
            <w:r w:rsidRPr="00C11D64">
              <w:rPr>
                <w:color w:val="000000"/>
              </w:rPr>
              <w:t xml:space="preserve"> объекта (либо юридический адрес организации в случае невозможности указания мест</w:t>
            </w:r>
            <w:r>
              <w:rPr>
                <w:color w:val="000000"/>
              </w:rPr>
              <w:t>о</w:t>
            </w:r>
            <w:r w:rsidRPr="00C11D64">
              <w:rPr>
                <w:color w:val="000000"/>
              </w:rPr>
              <w:t>нахождения объекта):</w:t>
            </w:r>
          </w:p>
          <w:p w:rsidR="003C7065" w:rsidRPr="00BE085C" w:rsidRDefault="003C7065" w:rsidP="00676023">
            <w:pPr>
              <w:rPr>
                <w:b/>
                <w:color w:val="000000"/>
              </w:rPr>
            </w:pPr>
            <w:r w:rsidRPr="00BE085C">
              <w:rPr>
                <w:b/>
                <w:color w:val="000000"/>
              </w:rPr>
              <w:t>- признак местонахождения (в здании, строении, помещении, на земельном участке организации; под землей; места общего пользования)</w:t>
            </w:r>
          </w:p>
          <w:p w:rsidR="003C7065" w:rsidRDefault="003C7065" w:rsidP="00676023">
            <w:pPr>
              <w:rPr>
                <w:color w:val="000000"/>
              </w:rPr>
            </w:pPr>
            <w:r w:rsidRPr="00C11D64">
              <w:rPr>
                <w:color w:val="000000"/>
              </w:rPr>
              <w:t>- почтовый индекс;</w:t>
            </w:r>
          </w:p>
          <w:p w:rsidR="003C7065" w:rsidRPr="00C11D64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>- район</w:t>
            </w:r>
          </w:p>
          <w:p w:rsidR="003C7065" w:rsidRPr="00C11D64" w:rsidRDefault="003C7065" w:rsidP="00676023">
            <w:pPr>
              <w:rPr>
                <w:color w:val="000000"/>
              </w:rPr>
            </w:pPr>
            <w:r w:rsidRPr="00C11D64">
              <w:rPr>
                <w:color w:val="000000"/>
              </w:rPr>
              <w:t>- префикс;</w:t>
            </w:r>
          </w:p>
          <w:p w:rsidR="003C7065" w:rsidRPr="00C11D64" w:rsidRDefault="003C7065" w:rsidP="00676023">
            <w:pPr>
              <w:rPr>
                <w:color w:val="000000"/>
              </w:rPr>
            </w:pPr>
            <w:r w:rsidRPr="00C11D64">
              <w:rPr>
                <w:color w:val="000000"/>
              </w:rPr>
              <w:t>- дом;</w:t>
            </w:r>
          </w:p>
          <w:p w:rsidR="003C7065" w:rsidRPr="00C11D64" w:rsidRDefault="003C7065" w:rsidP="00676023">
            <w:pPr>
              <w:rPr>
                <w:color w:val="000000"/>
              </w:rPr>
            </w:pPr>
            <w:r w:rsidRPr="00C11D64">
              <w:rPr>
                <w:color w:val="000000"/>
              </w:rPr>
              <w:t>- корпус;</w:t>
            </w:r>
          </w:p>
          <w:p w:rsidR="003C7065" w:rsidRPr="006D3E22" w:rsidRDefault="003C7065" w:rsidP="00676023">
            <w:pPr>
              <w:rPr>
                <w:color w:val="000000"/>
              </w:rPr>
            </w:pPr>
            <w:r w:rsidRPr="00C11D64">
              <w:rPr>
                <w:color w:val="000000"/>
              </w:rPr>
              <w:t>- литера;</w:t>
            </w:r>
          </w:p>
          <w:p w:rsidR="003C7065" w:rsidRPr="006D3E22" w:rsidRDefault="003C7065" w:rsidP="00676023">
            <w:pPr>
              <w:rPr>
                <w:color w:val="000000"/>
              </w:rPr>
            </w:pPr>
            <w:r w:rsidRPr="007551B4">
              <w:rPr>
                <w:color w:val="000000"/>
              </w:rPr>
              <w:t>- сооружение</w:t>
            </w:r>
          </w:p>
          <w:p w:rsidR="003C7065" w:rsidRDefault="003C7065" w:rsidP="00676023">
            <w:pPr>
              <w:rPr>
                <w:color w:val="000000"/>
              </w:rPr>
            </w:pPr>
            <w:r w:rsidRPr="00C11D64">
              <w:rPr>
                <w:color w:val="000000"/>
              </w:rPr>
              <w:t xml:space="preserve">- помещение </w:t>
            </w:r>
          </w:p>
          <w:p w:rsidR="003C7065" w:rsidRPr="00C11D64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>- уточнение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B94978" w:rsidRDefault="003C7065" w:rsidP="003C7065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Заполняется при инвентаризации из справочников 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AC1B65" w:rsidRDefault="003C7065" w:rsidP="003C7065">
            <w:pPr>
              <w:rPr>
                <w:i/>
                <w:color w:val="000000"/>
              </w:rPr>
            </w:pPr>
            <w:r w:rsidRPr="00AC1B65">
              <w:rPr>
                <w:i/>
                <w:color w:val="000000"/>
              </w:rPr>
              <w:t>Заполняется из справочников, при невозможности</w:t>
            </w:r>
            <w:r w:rsidR="00D86FD8">
              <w:rPr>
                <w:i/>
                <w:color w:val="000000"/>
              </w:rPr>
              <w:t>,</w:t>
            </w:r>
            <w:r w:rsidRPr="00AC1B65">
              <w:rPr>
                <w:i/>
                <w:color w:val="000000"/>
              </w:rPr>
              <w:t xml:space="preserve"> в поле уточнение указывается полный адрес объекта.</w:t>
            </w:r>
          </w:p>
          <w:p w:rsidR="003C7065" w:rsidRDefault="003C7065" w:rsidP="00676023">
            <w:pPr>
              <w:rPr>
                <w:color w:val="000000"/>
              </w:rPr>
            </w:pPr>
          </w:p>
        </w:tc>
      </w:tr>
      <w:tr w:rsidR="003C7065" w:rsidRPr="00C11D64" w:rsidTr="006E24E6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C11D64">
              <w:rPr>
                <w:color w:val="000000"/>
              </w:rPr>
              <w:t>.</w:t>
            </w:r>
          </w:p>
        </w:tc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rPr>
                <w:color w:val="000000"/>
              </w:rPr>
            </w:pPr>
            <w:r w:rsidRPr="00BE085C">
              <w:rPr>
                <w:b/>
                <w:color w:val="000000"/>
              </w:rPr>
              <w:t>Вид объекта</w:t>
            </w:r>
            <w:r w:rsidRPr="00C11D64">
              <w:rPr>
                <w:color w:val="000000"/>
              </w:rPr>
              <w:t>:</w:t>
            </w:r>
          </w:p>
          <w:p w:rsidR="003C7065" w:rsidRPr="00C11D64" w:rsidRDefault="003C7065" w:rsidP="00676023">
            <w:pPr>
              <w:rPr>
                <w:color w:val="000000"/>
              </w:rPr>
            </w:pPr>
            <w:r w:rsidRPr="00C11D64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строения и </w:t>
            </w:r>
            <w:r w:rsidRPr="00C11D64">
              <w:rPr>
                <w:color w:val="000000"/>
              </w:rPr>
              <w:t>сооружения</w:t>
            </w:r>
            <w:r>
              <w:rPr>
                <w:color w:val="000000"/>
              </w:rPr>
              <w:t xml:space="preserve"> (некапитальные)</w:t>
            </w:r>
            <w:r w:rsidRPr="00C11D64">
              <w:rPr>
                <w:color w:val="000000"/>
              </w:rPr>
              <w:t>;</w:t>
            </w:r>
          </w:p>
          <w:p w:rsidR="003C7065" w:rsidRPr="00C11D64" w:rsidRDefault="003C7065" w:rsidP="00676023">
            <w:pPr>
              <w:rPr>
                <w:color w:val="000000"/>
              </w:rPr>
            </w:pPr>
            <w:r w:rsidRPr="00C11D64">
              <w:rPr>
                <w:color w:val="000000"/>
              </w:rPr>
              <w:lastRenderedPageBreak/>
              <w:t>- передаточные устройства;</w:t>
            </w:r>
          </w:p>
          <w:p w:rsidR="003C7065" w:rsidRDefault="003C7065" w:rsidP="00676023">
            <w:pPr>
              <w:rPr>
                <w:color w:val="000000"/>
              </w:rPr>
            </w:pPr>
            <w:r w:rsidRPr="00C11D64">
              <w:rPr>
                <w:color w:val="000000"/>
              </w:rPr>
              <w:t>- машины и оборудование;</w:t>
            </w:r>
          </w:p>
          <w:p w:rsidR="003C7065" w:rsidRPr="0002070A" w:rsidRDefault="003C7065" w:rsidP="00676023">
            <w:pPr>
              <w:rPr>
                <w:color w:val="000000"/>
              </w:rPr>
            </w:pPr>
            <w:r w:rsidRPr="00E3298F">
              <w:rPr>
                <w:color w:val="000000"/>
              </w:rPr>
              <w:t>- вычислительная техника и оргтехника;</w:t>
            </w:r>
          </w:p>
          <w:p w:rsidR="003C7065" w:rsidRPr="00C11D64" w:rsidRDefault="003C7065" w:rsidP="00676023">
            <w:pPr>
              <w:rPr>
                <w:color w:val="000000"/>
              </w:rPr>
            </w:pPr>
            <w:r w:rsidRPr="00C11D64">
              <w:rPr>
                <w:color w:val="000000"/>
              </w:rPr>
              <w:t>- транспортные средства;</w:t>
            </w:r>
          </w:p>
          <w:p w:rsidR="003C7065" w:rsidRPr="00C11D64" w:rsidRDefault="003C7065" w:rsidP="00676023">
            <w:pPr>
              <w:rPr>
                <w:color w:val="000000"/>
              </w:rPr>
            </w:pPr>
            <w:r w:rsidRPr="00C11D64">
              <w:rPr>
                <w:color w:val="000000"/>
              </w:rPr>
              <w:t>- инструменты;</w:t>
            </w:r>
          </w:p>
          <w:p w:rsidR="003C7065" w:rsidRDefault="003C7065" w:rsidP="00676023">
            <w:pPr>
              <w:rPr>
                <w:color w:val="000000"/>
              </w:rPr>
            </w:pPr>
            <w:r w:rsidRPr="00C11D64">
              <w:rPr>
                <w:color w:val="000000"/>
              </w:rPr>
              <w:t>- производственный и хозяйственный инвентарь;</w:t>
            </w:r>
          </w:p>
          <w:p w:rsidR="003C7065" w:rsidRPr="00AE3533" w:rsidRDefault="003C7065" w:rsidP="00676023">
            <w:pPr>
              <w:rPr>
                <w:color w:val="000000"/>
              </w:rPr>
            </w:pPr>
            <w:r w:rsidRPr="00C11D64">
              <w:rPr>
                <w:color w:val="000000"/>
              </w:rPr>
              <w:t xml:space="preserve">- прочие основные средства </w:t>
            </w:r>
          </w:p>
          <w:p w:rsidR="003C7065" w:rsidRPr="00AE3533" w:rsidRDefault="003C7065" w:rsidP="00676023">
            <w:pPr>
              <w:rPr>
                <w:color w:val="000000"/>
              </w:rPr>
            </w:pPr>
            <w:r w:rsidRPr="00AE3533">
              <w:rPr>
                <w:color w:val="000000"/>
              </w:rPr>
              <w:t>- материальные запасы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Заполняется (уточняется) при инвентаризации из справочника</w:t>
            </w:r>
          </w:p>
          <w:p w:rsidR="003C7065" w:rsidRPr="00C11D64" w:rsidRDefault="003C7065" w:rsidP="00676023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AC1B65" w:rsidRDefault="003C7065" w:rsidP="003C7065">
            <w:pPr>
              <w:rPr>
                <w:i/>
                <w:color w:val="000000"/>
              </w:rPr>
            </w:pPr>
            <w:r w:rsidRPr="00AC1B65">
              <w:rPr>
                <w:i/>
                <w:color w:val="000000"/>
              </w:rPr>
              <w:lastRenderedPageBreak/>
              <w:t>Соответс</w:t>
            </w:r>
            <w:r w:rsidR="00757C92" w:rsidRPr="00AC1B65">
              <w:rPr>
                <w:i/>
                <w:color w:val="000000"/>
              </w:rPr>
              <w:t>т</w:t>
            </w:r>
            <w:r w:rsidRPr="00AC1B65">
              <w:rPr>
                <w:i/>
                <w:color w:val="000000"/>
              </w:rPr>
              <w:t>вует основным группам основных средств</w:t>
            </w:r>
            <w:r w:rsidR="00A54050">
              <w:rPr>
                <w:i/>
                <w:color w:val="000000"/>
              </w:rPr>
              <w:t xml:space="preserve"> </w:t>
            </w:r>
          </w:p>
        </w:tc>
      </w:tr>
      <w:tr w:rsidR="003C7065" w:rsidRPr="00C11D64" w:rsidTr="006E24E6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  <w:r w:rsidRPr="00C11D64">
              <w:rPr>
                <w:color w:val="000000"/>
              </w:rPr>
              <w:t>.</w:t>
            </w:r>
          </w:p>
        </w:tc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AB268D" w:rsidRDefault="003C7065" w:rsidP="00676023">
            <w:pPr>
              <w:rPr>
                <w:color w:val="000000"/>
              </w:rPr>
            </w:pPr>
            <w:r w:rsidRPr="00C11D64">
              <w:rPr>
                <w:color w:val="000000"/>
              </w:rPr>
              <w:t>Описание объекта:</w:t>
            </w:r>
          </w:p>
          <w:p w:rsidR="003C7065" w:rsidRPr="00C11D64" w:rsidRDefault="003C7065" w:rsidP="00676023">
            <w:pPr>
              <w:rPr>
                <w:color w:val="000000"/>
              </w:rPr>
            </w:pPr>
            <w:r w:rsidRPr="00C11D64">
              <w:rPr>
                <w:color w:val="000000"/>
              </w:rPr>
              <w:t>- инвентарный номер;</w:t>
            </w:r>
          </w:p>
          <w:p w:rsidR="003C7065" w:rsidRPr="00C11D64" w:rsidRDefault="003C7065" w:rsidP="00676023">
            <w:pPr>
              <w:rPr>
                <w:color w:val="000000"/>
              </w:rPr>
            </w:pPr>
            <w:r w:rsidRPr="00C11D64">
              <w:rPr>
                <w:color w:val="000000"/>
              </w:rPr>
              <w:t>- идентификационный номер;</w:t>
            </w:r>
          </w:p>
          <w:p w:rsidR="003C7065" w:rsidRDefault="003C7065" w:rsidP="00676023">
            <w:pPr>
              <w:rPr>
                <w:color w:val="000000"/>
              </w:rPr>
            </w:pPr>
            <w:r w:rsidRPr="00C11D64">
              <w:rPr>
                <w:color w:val="000000"/>
              </w:rPr>
              <w:t>- дата изготовления объекта</w:t>
            </w:r>
            <w:r>
              <w:rPr>
                <w:color w:val="000000"/>
              </w:rPr>
              <w:t xml:space="preserve"> </w:t>
            </w:r>
            <w:r w:rsidRPr="00D33BEA">
              <w:rPr>
                <w:color w:val="000000"/>
              </w:rPr>
              <w:t>(по тех. документации)</w:t>
            </w:r>
            <w:r w:rsidRPr="00C11D64">
              <w:rPr>
                <w:color w:val="000000"/>
              </w:rPr>
              <w:t>;</w:t>
            </w:r>
          </w:p>
          <w:p w:rsidR="003C7065" w:rsidRPr="00C11D64" w:rsidRDefault="003C7065" w:rsidP="00676023">
            <w:pPr>
              <w:rPr>
                <w:color w:val="000000"/>
              </w:rPr>
            </w:pPr>
            <w:r w:rsidRPr="00E3298F">
              <w:rPr>
                <w:color w:val="000000"/>
              </w:rPr>
              <w:t>- дата ввода в эксплуатацию</w:t>
            </w:r>
            <w:r w:rsidRPr="00C11D64">
              <w:rPr>
                <w:color w:val="000000"/>
              </w:rPr>
              <w:t>;</w:t>
            </w:r>
          </w:p>
          <w:p w:rsidR="003C7065" w:rsidRPr="005A4F3C" w:rsidRDefault="003C7065" w:rsidP="00676023">
            <w:pPr>
              <w:rPr>
                <w:color w:val="000000"/>
              </w:rPr>
            </w:pPr>
            <w:r w:rsidRPr="00C11D64">
              <w:rPr>
                <w:color w:val="000000"/>
              </w:rPr>
              <w:t xml:space="preserve">- </w:t>
            </w:r>
            <w:r w:rsidRPr="005A4F3C">
              <w:rPr>
                <w:color w:val="000000"/>
              </w:rPr>
              <w:t>технические характеристики (площадь, протяженность, габариты,</w:t>
            </w:r>
            <w:r>
              <w:rPr>
                <w:color w:val="000000"/>
              </w:rPr>
              <w:t xml:space="preserve"> иные)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>Заполняется (уточняется) при инвентаризации вручную</w:t>
            </w:r>
            <w:r w:rsidR="00D86FD8">
              <w:rPr>
                <w:color w:val="000000"/>
              </w:rPr>
              <w:t>, в том числе из инвентарной карточки</w:t>
            </w:r>
          </w:p>
          <w:p w:rsidR="003C7065" w:rsidRPr="00C11D64" w:rsidRDefault="003C7065" w:rsidP="00676023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7C92" w:rsidRDefault="00757C92" w:rsidP="00757C92">
            <w:pPr>
              <w:rPr>
                <w:color w:val="000000"/>
              </w:rPr>
            </w:pPr>
            <w:r>
              <w:rPr>
                <w:color w:val="000000"/>
              </w:rPr>
              <w:t>- инвентарный номер –</w:t>
            </w:r>
          </w:p>
          <w:p w:rsidR="00757C92" w:rsidRDefault="00757C92" w:rsidP="00757C92">
            <w:pPr>
              <w:rPr>
                <w:color w:val="000000"/>
              </w:rPr>
            </w:pPr>
            <w:r w:rsidRPr="00757C92">
              <w:rPr>
                <w:i/>
                <w:color w:val="000000"/>
              </w:rPr>
              <w:t>соответствует сведениям инвентарной карточки</w:t>
            </w:r>
            <w:r>
              <w:rPr>
                <w:color w:val="000000"/>
              </w:rPr>
              <w:t>,</w:t>
            </w:r>
          </w:p>
          <w:p w:rsidR="00757C92" w:rsidRPr="00757C92" w:rsidRDefault="00757C92" w:rsidP="00757C92">
            <w:pPr>
              <w:rPr>
                <w:i/>
                <w:color w:val="000000"/>
              </w:rPr>
            </w:pPr>
            <w:r w:rsidRPr="00C11D64">
              <w:rPr>
                <w:color w:val="000000"/>
              </w:rPr>
              <w:t>- идентификационный номер</w:t>
            </w:r>
            <w:r>
              <w:rPr>
                <w:color w:val="000000"/>
              </w:rPr>
              <w:t xml:space="preserve"> – </w:t>
            </w:r>
            <w:r w:rsidRPr="00757C92">
              <w:rPr>
                <w:i/>
                <w:color w:val="000000"/>
              </w:rPr>
              <w:t xml:space="preserve">заводской номер, для транспортных средств </w:t>
            </w:r>
            <w:r>
              <w:rPr>
                <w:i/>
                <w:color w:val="000000"/>
              </w:rPr>
              <w:t>указывается VIN</w:t>
            </w:r>
            <w:r w:rsidRPr="00757C92">
              <w:rPr>
                <w:i/>
                <w:color w:val="000000"/>
              </w:rPr>
              <w:t>;</w:t>
            </w:r>
          </w:p>
          <w:p w:rsidR="00757C92" w:rsidRDefault="00757C92" w:rsidP="00757C92">
            <w:pPr>
              <w:rPr>
                <w:color w:val="000000"/>
              </w:rPr>
            </w:pPr>
            <w:r w:rsidRPr="00C11D64">
              <w:rPr>
                <w:color w:val="000000"/>
              </w:rPr>
              <w:t>- дата изготовления объекта</w:t>
            </w:r>
            <w:r>
              <w:rPr>
                <w:color w:val="000000"/>
              </w:rPr>
              <w:t xml:space="preserve"> </w:t>
            </w:r>
            <w:r w:rsidRPr="00757C92">
              <w:rPr>
                <w:color w:val="000000"/>
              </w:rPr>
              <w:t xml:space="preserve">- </w:t>
            </w:r>
            <w:r w:rsidRPr="00757C92">
              <w:rPr>
                <w:i/>
                <w:color w:val="000000"/>
              </w:rPr>
              <w:t>согласно технической документации</w:t>
            </w:r>
            <w:r w:rsidRPr="00C11D64">
              <w:rPr>
                <w:color w:val="000000"/>
              </w:rPr>
              <w:t>;</w:t>
            </w:r>
          </w:p>
          <w:p w:rsidR="00757C92" w:rsidRPr="00C11D64" w:rsidRDefault="00757C92" w:rsidP="00757C92">
            <w:pPr>
              <w:rPr>
                <w:color w:val="000000"/>
              </w:rPr>
            </w:pPr>
            <w:r w:rsidRPr="00E3298F">
              <w:rPr>
                <w:color w:val="000000"/>
              </w:rPr>
              <w:t>- дата ввода в эксплуатацию</w:t>
            </w:r>
            <w:r w:rsidRPr="00757C92">
              <w:rPr>
                <w:color w:val="000000"/>
              </w:rPr>
              <w:t xml:space="preserve"> – </w:t>
            </w:r>
            <w:r w:rsidRPr="00757C92">
              <w:rPr>
                <w:i/>
                <w:color w:val="000000"/>
              </w:rPr>
              <w:t>дата акта о вводе</w:t>
            </w:r>
            <w:r>
              <w:rPr>
                <w:i/>
                <w:color w:val="000000"/>
              </w:rPr>
              <w:t xml:space="preserve"> в эксплуатацию</w:t>
            </w:r>
            <w:r w:rsidRPr="00C11D64">
              <w:rPr>
                <w:color w:val="000000"/>
              </w:rPr>
              <w:t>;</w:t>
            </w:r>
          </w:p>
          <w:p w:rsidR="003C7065" w:rsidRDefault="00757C92" w:rsidP="00757C92">
            <w:pPr>
              <w:rPr>
                <w:color w:val="000000"/>
              </w:rPr>
            </w:pPr>
            <w:r w:rsidRPr="00C11D64">
              <w:rPr>
                <w:color w:val="000000"/>
              </w:rPr>
              <w:t xml:space="preserve">- </w:t>
            </w:r>
            <w:r w:rsidRPr="005A4F3C">
              <w:rPr>
                <w:color w:val="000000"/>
              </w:rPr>
              <w:t xml:space="preserve">технические характеристики </w:t>
            </w:r>
            <w:r>
              <w:rPr>
                <w:color w:val="000000"/>
              </w:rPr>
              <w:t xml:space="preserve">– </w:t>
            </w:r>
            <w:r w:rsidRPr="00757C92">
              <w:rPr>
                <w:i/>
                <w:color w:val="000000"/>
              </w:rPr>
              <w:t>согласно технической документации</w:t>
            </w:r>
          </w:p>
        </w:tc>
      </w:tr>
      <w:tr w:rsidR="003C7065" w:rsidRPr="00C11D64" w:rsidTr="006E24E6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Default="003C7065" w:rsidP="0067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BE085C" w:rsidRDefault="003C7065" w:rsidP="00676023">
            <w:pPr>
              <w:rPr>
                <w:b/>
                <w:color w:val="000000"/>
              </w:rPr>
            </w:pPr>
            <w:r w:rsidRPr="00BE085C">
              <w:rPr>
                <w:b/>
                <w:color w:val="000000"/>
              </w:rPr>
              <w:t xml:space="preserve">Отраслевой тип объекта </w:t>
            </w:r>
          </w:p>
          <w:p w:rsidR="003C7065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 xml:space="preserve">- инженерной инфраструктуры </w:t>
            </w:r>
          </w:p>
          <w:p w:rsidR="003C7065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>- внешнего благоустройства</w:t>
            </w:r>
          </w:p>
          <w:p w:rsidR="003C7065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5A4F3C">
              <w:rPr>
                <w:color w:val="000000"/>
              </w:rPr>
              <w:t xml:space="preserve">транспортной инфраструктуры </w:t>
            </w:r>
          </w:p>
          <w:p w:rsidR="003C7065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>- дорожной инфраструктуры</w:t>
            </w:r>
          </w:p>
          <w:p w:rsidR="003C7065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>- коммунально-бытового хозяйства</w:t>
            </w:r>
          </w:p>
          <w:p w:rsidR="003C7065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>- образования и молодежной политики</w:t>
            </w:r>
          </w:p>
          <w:p w:rsidR="003C7065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>- здравоохранения</w:t>
            </w:r>
          </w:p>
          <w:p w:rsidR="003C7065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>- культуры</w:t>
            </w:r>
          </w:p>
          <w:p w:rsidR="003C7065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>- физической культуры и спорта</w:t>
            </w:r>
          </w:p>
          <w:p w:rsidR="003C7065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>- социальной сферы</w:t>
            </w:r>
          </w:p>
          <w:p w:rsidR="003C7065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>- жилищной сферы</w:t>
            </w:r>
          </w:p>
          <w:p w:rsidR="003C7065" w:rsidRPr="00A62F0F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>- природопользования и охраны окружающей среды</w:t>
            </w:r>
          </w:p>
          <w:p w:rsidR="003C7065" w:rsidRPr="00A62F0F" w:rsidRDefault="003C7065" w:rsidP="00676023">
            <w:pPr>
              <w:rPr>
                <w:color w:val="000000"/>
              </w:rPr>
            </w:pPr>
            <w:r w:rsidRPr="00A62F0F">
              <w:rPr>
                <w:color w:val="000000"/>
              </w:rPr>
              <w:t>- для обеспечения</w:t>
            </w:r>
            <w:r>
              <w:rPr>
                <w:color w:val="000000"/>
              </w:rPr>
              <w:t xml:space="preserve"> законности, правопорядка и безопасности</w:t>
            </w:r>
          </w:p>
          <w:p w:rsidR="003C7065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>- органов власти</w:t>
            </w:r>
          </w:p>
          <w:p w:rsidR="00D86FD8" w:rsidRDefault="003C7065" w:rsidP="007F3AAC">
            <w:pPr>
              <w:rPr>
                <w:color w:val="000000"/>
              </w:rPr>
            </w:pPr>
            <w:r>
              <w:rPr>
                <w:color w:val="000000"/>
              </w:rPr>
              <w:t>- прочие</w:t>
            </w:r>
          </w:p>
          <w:p w:rsidR="007F3AAC" w:rsidRPr="00D86FD8" w:rsidRDefault="007F3AAC" w:rsidP="007F3AAC">
            <w:pPr>
              <w:rPr>
                <w:color w:val="000000"/>
                <w:lang w:val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>Заполняется при инвентаризации из справочника</w:t>
            </w:r>
          </w:p>
          <w:p w:rsidR="003C7065" w:rsidRDefault="003C7065" w:rsidP="00676023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Default="006274FE" w:rsidP="006A094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Согласно примечаниям </w:t>
            </w:r>
            <w:r w:rsidR="00D86FD8">
              <w:rPr>
                <w:color w:val="000000"/>
              </w:rPr>
              <w:t>к таблице</w:t>
            </w:r>
          </w:p>
        </w:tc>
      </w:tr>
      <w:tr w:rsidR="003C7065" w:rsidRPr="00C11D64" w:rsidTr="006E24E6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Default="003C7065" w:rsidP="0067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8.</w:t>
            </w:r>
          </w:p>
        </w:tc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>ИОГВ, в ведении которого находится правообладатель имущества (ОУ, ХВ) или объект инвентаризации (казна)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 xml:space="preserve"> Заполняется (уточняется) при инвентаризации из справочника</w:t>
            </w:r>
          </w:p>
          <w:p w:rsidR="003C7065" w:rsidRDefault="003C7065" w:rsidP="00676023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7F3AAC" w:rsidRDefault="00D720F1" w:rsidP="00676023">
            <w:pPr>
              <w:rPr>
                <w:i/>
                <w:color w:val="000000"/>
              </w:rPr>
            </w:pPr>
            <w:r w:rsidRPr="007F3AAC">
              <w:rPr>
                <w:i/>
                <w:color w:val="000000"/>
              </w:rPr>
              <w:t>Заполняется автоматически в случае нахождения на вещных правах организации</w:t>
            </w:r>
          </w:p>
        </w:tc>
      </w:tr>
      <w:tr w:rsidR="003C7065" w:rsidRPr="00C11D64" w:rsidTr="006E24E6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C11D64">
              <w:rPr>
                <w:color w:val="000000"/>
              </w:rPr>
              <w:t>.</w:t>
            </w:r>
          </w:p>
        </w:tc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Default="003C7065" w:rsidP="00676023">
            <w:pPr>
              <w:rPr>
                <w:color w:val="000000"/>
              </w:rPr>
            </w:pPr>
            <w:r w:rsidRPr="00C11D64">
              <w:rPr>
                <w:color w:val="000000"/>
              </w:rPr>
              <w:t xml:space="preserve">Наименование и реквизиты </w:t>
            </w:r>
            <w:r>
              <w:rPr>
                <w:color w:val="000000"/>
              </w:rPr>
              <w:t>правообладателя  (ОУ, ХВ)</w:t>
            </w:r>
          </w:p>
          <w:p w:rsidR="003C7065" w:rsidRDefault="003C7065" w:rsidP="00676023">
            <w:pPr>
              <w:rPr>
                <w:color w:val="000000"/>
              </w:rPr>
            </w:pPr>
            <w:r w:rsidRPr="00C11D64">
              <w:rPr>
                <w:color w:val="000000"/>
              </w:rPr>
              <w:t>эксплуатирующ</w:t>
            </w:r>
            <w:r>
              <w:rPr>
                <w:color w:val="000000"/>
              </w:rPr>
              <w:t>ей</w:t>
            </w:r>
            <w:r w:rsidRPr="00C11D64">
              <w:rPr>
                <w:color w:val="000000"/>
              </w:rPr>
              <w:t xml:space="preserve"> организаци</w:t>
            </w:r>
            <w:r>
              <w:rPr>
                <w:color w:val="000000"/>
              </w:rPr>
              <w:t>и (казна)</w:t>
            </w:r>
          </w:p>
          <w:p w:rsidR="003C7065" w:rsidRPr="000A09D9" w:rsidRDefault="003C7065" w:rsidP="0067602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06" w:hanging="142"/>
              <w:rPr>
                <w:color w:val="000000"/>
                <w:lang w:val="en-US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  <w:lang w:val="en-US"/>
              </w:rPr>
              <w:t xml:space="preserve">олное </w:t>
            </w:r>
            <w:r>
              <w:rPr>
                <w:color w:val="000000"/>
              </w:rPr>
              <w:t>название</w:t>
            </w:r>
          </w:p>
          <w:p w:rsidR="003C7065" w:rsidRPr="00E2465F" w:rsidRDefault="003C7065" w:rsidP="0067602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06" w:hanging="142"/>
              <w:rPr>
                <w:color w:val="000000"/>
              </w:rPr>
            </w:pPr>
            <w:r>
              <w:rPr>
                <w:color w:val="000000"/>
              </w:rPr>
              <w:t>ИНН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>Заполняется (уточняется) при инвентаризации с помощью ЕГРЮЛ</w:t>
            </w:r>
          </w:p>
          <w:p w:rsidR="003C7065" w:rsidRPr="00C11D64" w:rsidRDefault="003C7065" w:rsidP="00676023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465332" w:rsidRDefault="00D86FD8" w:rsidP="0046533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Заполняются с помощью справочника</w:t>
            </w:r>
          </w:p>
        </w:tc>
      </w:tr>
      <w:tr w:rsidR="003C7065" w:rsidRPr="00C11D64" w:rsidTr="006E24E6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C11D64">
              <w:rPr>
                <w:color w:val="000000"/>
              </w:rPr>
              <w:t>.</w:t>
            </w:r>
          </w:p>
        </w:tc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Default="003C7065" w:rsidP="00676023">
            <w:pPr>
              <w:rPr>
                <w:color w:val="000000"/>
              </w:rPr>
            </w:pPr>
            <w:r w:rsidRPr="00C11D64">
              <w:rPr>
                <w:color w:val="000000"/>
              </w:rPr>
              <w:t>Правоустанавливающий документ на объект</w:t>
            </w:r>
            <w:r>
              <w:rPr>
                <w:color w:val="000000"/>
              </w:rPr>
              <w:t xml:space="preserve"> (ОУ, ХВ)</w:t>
            </w:r>
            <w:r w:rsidRPr="00AB268D">
              <w:rPr>
                <w:color w:val="000000"/>
              </w:rPr>
              <w:t xml:space="preserve">: </w:t>
            </w:r>
          </w:p>
          <w:p w:rsidR="003C7065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>- наименование документа,</w:t>
            </w:r>
            <w:r w:rsidRPr="00AB26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3C7065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>- номер,</w:t>
            </w:r>
          </w:p>
          <w:p w:rsidR="003C7065" w:rsidRPr="00AB268D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 xml:space="preserve"> - дата</w:t>
            </w:r>
            <w:r w:rsidRPr="00C11D64">
              <w:rPr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>Заполняется (уточняется) при инвентаризации вручную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1B65" w:rsidRPr="00AC1B65" w:rsidRDefault="00AC1B65" w:rsidP="00D97C47">
            <w:pPr>
              <w:rPr>
                <w:i/>
                <w:color w:val="000000"/>
              </w:rPr>
            </w:pPr>
            <w:r w:rsidRPr="00AC1B65">
              <w:rPr>
                <w:i/>
                <w:color w:val="000000"/>
              </w:rPr>
              <w:t>Указывается п</w:t>
            </w:r>
            <w:r>
              <w:rPr>
                <w:i/>
                <w:color w:val="000000"/>
              </w:rPr>
              <w:t>равоустанавливающий</w:t>
            </w:r>
            <w:r w:rsidRPr="00AC1B65">
              <w:rPr>
                <w:i/>
                <w:color w:val="000000"/>
              </w:rPr>
              <w:t xml:space="preserve"> документ</w:t>
            </w:r>
            <w:r w:rsidR="00EC78D9">
              <w:rPr>
                <w:i/>
                <w:color w:val="000000"/>
              </w:rPr>
              <w:t>,</w:t>
            </w:r>
            <w:r w:rsidRPr="00AC1B65">
              <w:rPr>
                <w:i/>
                <w:color w:val="000000"/>
              </w:rPr>
              <w:t xml:space="preserve"> на основании которого возникло прав</w:t>
            </w:r>
            <w:r>
              <w:rPr>
                <w:i/>
                <w:color w:val="000000"/>
              </w:rPr>
              <w:t>о</w:t>
            </w:r>
            <w:r w:rsidRPr="00AC1B65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ОУ, ХВ</w:t>
            </w:r>
            <w:r w:rsidRPr="00AC1B65">
              <w:rPr>
                <w:i/>
                <w:color w:val="000000"/>
              </w:rPr>
              <w:t xml:space="preserve"> (договор, контракт, </w:t>
            </w:r>
            <w:r w:rsidR="006B479D">
              <w:rPr>
                <w:i/>
                <w:color w:val="000000"/>
              </w:rPr>
              <w:t>распоряжени</w:t>
            </w:r>
            <w:r w:rsidR="004448C9">
              <w:rPr>
                <w:i/>
                <w:color w:val="000000"/>
              </w:rPr>
              <w:t>е</w:t>
            </w:r>
            <w:r w:rsidR="006274FE">
              <w:rPr>
                <w:i/>
                <w:color w:val="000000"/>
              </w:rPr>
              <w:t>,</w:t>
            </w:r>
            <w:r w:rsidR="00127CFC">
              <w:rPr>
                <w:i/>
                <w:color w:val="000000"/>
              </w:rPr>
              <w:t xml:space="preserve"> </w:t>
            </w:r>
            <w:r w:rsidRPr="00A54050">
              <w:rPr>
                <w:i/>
                <w:color w:val="000000"/>
              </w:rPr>
              <w:t>акт приемки</w:t>
            </w:r>
            <w:r w:rsidR="00127CFC" w:rsidRPr="00A54050">
              <w:rPr>
                <w:i/>
                <w:color w:val="000000"/>
              </w:rPr>
              <w:t xml:space="preserve">, </w:t>
            </w:r>
            <w:r w:rsidRPr="00A54050">
              <w:rPr>
                <w:i/>
                <w:color w:val="000000"/>
              </w:rPr>
              <w:t>накладная</w:t>
            </w:r>
            <w:r w:rsidR="00127CFC" w:rsidRPr="00A54050">
              <w:rPr>
                <w:i/>
                <w:color w:val="000000"/>
              </w:rPr>
              <w:t xml:space="preserve">, </w:t>
            </w:r>
            <w:r w:rsidR="006274FE" w:rsidRPr="006274FE">
              <w:rPr>
                <w:i/>
                <w:color w:val="000000"/>
              </w:rPr>
              <w:t>либо в случае их отсутствия</w:t>
            </w:r>
            <w:r w:rsidR="006274FE">
              <w:rPr>
                <w:i/>
                <w:color w:val="000000"/>
              </w:rPr>
              <w:t>,</w:t>
            </w:r>
            <w:r w:rsidR="006274FE" w:rsidRPr="00A54050">
              <w:rPr>
                <w:i/>
                <w:color w:val="000000"/>
              </w:rPr>
              <w:t xml:space="preserve"> </w:t>
            </w:r>
            <w:r w:rsidR="00127CFC" w:rsidRPr="00A54050">
              <w:rPr>
                <w:i/>
                <w:color w:val="000000"/>
              </w:rPr>
              <w:t>инвентарная карточка</w:t>
            </w:r>
            <w:r w:rsidRPr="00AC1B65">
              <w:rPr>
                <w:i/>
                <w:color w:val="000000"/>
              </w:rPr>
              <w:t>)</w:t>
            </w:r>
            <w:r w:rsidR="002A5E3A">
              <w:rPr>
                <w:i/>
                <w:color w:val="000000"/>
              </w:rPr>
              <w:t>.</w:t>
            </w:r>
          </w:p>
        </w:tc>
      </w:tr>
      <w:tr w:rsidR="003C7065" w:rsidRPr="00C11D64" w:rsidTr="006E24E6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300C09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C11D64">
              <w:rPr>
                <w:color w:val="000000"/>
              </w:rPr>
              <w:t xml:space="preserve">ведения </w:t>
            </w:r>
            <w:r>
              <w:rPr>
                <w:color w:val="000000"/>
              </w:rPr>
              <w:t>из</w:t>
            </w:r>
            <w:r w:rsidRPr="00300C0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паспорта транспортного средства (ПТС)</w:t>
            </w:r>
          </w:p>
          <w:p w:rsidR="003C7065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 xml:space="preserve">- номер ПТС, </w:t>
            </w:r>
          </w:p>
          <w:p w:rsidR="003C7065" w:rsidRPr="00C11D64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>- дата выдачи ПТС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D86FD8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Заполняется при инвентаризации автотранспортного средства вручную  </w:t>
            </w:r>
            <w:r w:rsidR="00D86FD8">
              <w:rPr>
                <w:color w:val="000000"/>
              </w:rPr>
              <w:t>из</w:t>
            </w:r>
            <w:r>
              <w:rPr>
                <w:color w:val="000000"/>
              </w:rPr>
              <w:t xml:space="preserve"> ПТС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127CFC" w:rsidRDefault="003C7065" w:rsidP="00D66B6B">
            <w:pPr>
              <w:rPr>
                <w:i/>
                <w:color w:val="000000"/>
              </w:rPr>
            </w:pPr>
          </w:p>
        </w:tc>
      </w:tr>
      <w:tr w:rsidR="003C7065" w:rsidRPr="00C11D64" w:rsidTr="006E24E6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C11D64">
              <w:rPr>
                <w:color w:val="000000"/>
              </w:rPr>
              <w:t>.</w:t>
            </w:r>
          </w:p>
        </w:tc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Default="003C7065" w:rsidP="00676023">
            <w:pPr>
              <w:rPr>
                <w:color w:val="000000"/>
              </w:rPr>
            </w:pPr>
            <w:r w:rsidRPr="00C11D64">
              <w:rPr>
                <w:color w:val="000000"/>
              </w:rPr>
              <w:t>Сведения о характере использования объекта (назначение)</w:t>
            </w:r>
          </w:p>
          <w:p w:rsidR="003C7065" w:rsidRPr="00C11D64" w:rsidRDefault="003C7065" w:rsidP="00676023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Заполняется (уточняется) при инвентаризации вручную 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4448C9" w:rsidRDefault="00A85703" w:rsidP="004448C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Указывается назначение объекта</w:t>
            </w:r>
          </w:p>
        </w:tc>
      </w:tr>
      <w:tr w:rsidR="003C7065" w:rsidRPr="00C11D64" w:rsidTr="006E24E6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C11D64">
              <w:rPr>
                <w:color w:val="000000"/>
              </w:rPr>
              <w:t>.</w:t>
            </w:r>
          </w:p>
        </w:tc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BE085C" w:rsidRDefault="003C7065" w:rsidP="00676023">
            <w:pPr>
              <w:rPr>
                <w:b/>
                <w:color w:val="000000"/>
              </w:rPr>
            </w:pPr>
            <w:r w:rsidRPr="00BE085C">
              <w:rPr>
                <w:b/>
                <w:color w:val="000000"/>
              </w:rPr>
              <w:t xml:space="preserve">Правовой режим объекта: </w:t>
            </w:r>
          </w:p>
          <w:p w:rsidR="003C7065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11D64">
              <w:rPr>
                <w:color w:val="000000"/>
              </w:rPr>
              <w:t xml:space="preserve">хозяйственное ведение, </w:t>
            </w:r>
          </w:p>
          <w:p w:rsidR="003C7065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11D64">
              <w:rPr>
                <w:color w:val="000000"/>
              </w:rPr>
              <w:t xml:space="preserve">оперативное управление, </w:t>
            </w:r>
          </w:p>
          <w:p w:rsidR="003C7065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11D64">
              <w:rPr>
                <w:color w:val="000000"/>
              </w:rPr>
              <w:t>имущество казны Санкт-Петербурга</w:t>
            </w:r>
          </w:p>
          <w:p w:rsidR="003C7065" w:rsidRPr="00C11D64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>- не определен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>Заполняется (уточняется) при инвентаризации из справочника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Default="003C7065" w:rsidP="00676023">
            <w:pPr>
              <w:rPr>
                <w:color w:val="000000"/>
              </w:rPr>
            </w:pPr>
          </w:p>
        </w:tc>
      </w:tr>
      <w:tr w:rsidR="003C7065" w:rsidRPr="00C11D64" w:rsidTr="006E24E6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C11D64">
              <w:rPr>
                <w:color w:val="000000"/>
              </w:rPr>
              <w:t>.</w:t>
            </w:r>
          </w:p>
        </w:tc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BE085C" w:rsidRDefault="003C7065" w:rsidP="00676023">
            <w:pPr>
              <w:rPr>
                <w:b/>
                <w:color w:val="000000"/>
              </w:rPr>
            </w:pPr>
            <w:r w:rsidRPr="00BE085C">
              <w:rPr>
                <w:b/>
                <w:color w:val="000000"/>
              </w:rPr>
              <w:t xml:space="preserve">Наличие обременения </w:t>
            </w:r>
            <w:r>
              <w:rPr>
                <w:b/>
                <w:color w:val="000000"/>
              </w:rPr>
              <w:t xml:space="preserve">(ограничения) </w:t>
            </w:r>
            <w:r w:rsidRPr="00BE085C">
              <w:rPr>
                <w:b/>
                <w:color w:val="000000"/>
              </w:rPr>
              <w:t>объекта (да/нет)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D66B6B">
            <w:pPr>
              <w:rPr>
                <w:color w:val="000000"/>
              </w:rPr>
            </w:pPr>
            <w:r>
              <w:rPr>
                <w:color w:val="000000"/>
              </w:rPr>
              <w:t>Заполняется (уточняется) при инвентаризации вручную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Default="003C7065" w:rsidP="00D66B6B">
            <w:pPr>
              <w:rPr>
                <w:color w:val="000000"/>
              </w:rPr>
            </w:pPr>
          </w:p>
        </w:tc>
      </w:tr>
      <w:tr w:rsidR="003C7065" w:rsidRPr="00C11D64" w:rsidTr="006E24E6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jc w:val="center"/>
              <w:rPr>
                <w:color w:val="000000"/>
              </w:rPr>
            </w:pPr>
            <w:r w:rsidRPr="00C11D64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C11D64">
              <w:rPr>
                <w:color w:val="000000"/>
              </w:rPr>
              <w:t>.</w:t>
            </w:r>
          </w:p>
        </w:tc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Default="003C7065" w:rsidP="00676023">
            <w:pPr>
              <w:rPr>
                <w:color w:val="000000"/>
              </w:rPr>
            </w:pPr>
            <w:r w:rsidRPr="00BE085C">
              <w:rPr>
                <w:b/>
                <w:color w:val="000000"/>
              </w:rPr>
              <w:t xml:space="preserve">Вид обременения </w:t>
            </w:r>
            <w:r>
              <w:rPr>
                <w:b/>
                <w:color w:val="000000"/>
              </w:rPr>
              <w:t xml:space="preserve">(ограничения) </w:t>
            </w:r>
            <w:r w:rsidRPr="00BE085C">
              <w:rPr>
                <w:b/>
                <w:color w:val="000000"/>
              </w:rPr>
              <w:t>объекта</w:t>
            </w:r>
            <w:r>
              <w:rPr>
                <w:color w:val="000000"/>
              </w:rPr>
              <w:t>:</w:t>
            </w:r>
          </w:p>
          <w:p w:rsidR="003C7065" w:rsidRDefault="003C7065" w:rsidP="0067602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550184">
              <w:rPr>
                <w:color w:val="000000"/>
              </w:rPr>
              <w:t xml:space="preserve">аренда, </w:t>
            </w:r>
          </w:p>
          <w:p w:rsidR="003C7065" w:rsidRPr="00550184" w:rsidRDefault="003C7065" w:rsidP="0067602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субаренда</w:t>
            </w:r>
          </w:p>
          <w:p w:rsidR="003C7065" w:rsidRPr="00550184" w:rsidRDefault="003C7065" w:rsidP="0067602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550184">
              <w:rPr>
                <w:color w:val="000000"/>
              </w:rPr>
              <w:t xml:space="preserve">безвозмездное пользование, </w:t>
            </w:r>
          </w:p>
          <w:p w:rsidR="003C7065" w:rsidRDefault="003C7065" w:rsidP="0067602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550184">
              <w:rPr>
                <w:color w:val="000000"/>
              </w:rPr>
              <w:t>доверительное управление,</w:t>
            </w:r>
          </w:p>
          <w:p w:rsidR="003C7065" w:rsidRPr="00550184" w:rsidRDefault="003C7065" w:rsidP="0067602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арест</w:t>
            </w:r>
          </w:p>
          <w:p w:rsidR="003C7065" w:rsidRPr="00550184" w:rsidRDefault="003C7065" w:rsidP="0067602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550184">
              <w:rPr>
                <w:color w:val="000000"/>
              </w:rPr>
              <w:t>иное</w:t>
            </w:r>
            <w:r>
              <w:rPr>
                <w:color w:val="000000"/>
              </w:rPr>
              <w:t xml:space="preserve"> (указать)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>Заполняется (уточняется) при инвентаризации из справочника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F447ED" w:rsidRDefault="00F447ED" w:rsidP="00F447ED">
            <w:pPr>
              <w:rPr>
                <w:i/>
                <w:color w:val="000000"/>
              </w:rPr>
            </w:pPr>
            <w:r w:rsidRPr="00F447ED">
              <w:rPr>
                <w:i/>
                <w:color w:val="000000"/>
              </w:rPr>
              <w:t xml:space="preserve">Заполняется в случае </w:t>
            </w:r>
            <w:r w:rsidR="00A54050">
              <w:rPr>
                <w:i/>
                <w:color w:val="000000"/>
              </w:rPr>
              <w:t xml:space="preserve">наличия </w:t>
            </w:r>
            <w:r w:rsidRPr="00F447ED">
              <w:rPr>
                <w:i/>
                <w:color w:val="000000"/>
              </w:rPr>
              <w:t>обременения (ограничения) объекта</w:t>
            </w:r>
          </w:p>
        </w:tc>
      </w:tr>
      <w:tr w:rsidR="003C7065" w:rsidRPr="00C11D64" w:rsidTr="006E24E6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Default="003C7065" w:rsidP="00676023">
            <w:pPr>
              <w:rPr>
                <w:color w:val="000000"/>
              </w:rPr>
            </w:pPr>
            <w:r w:rsidRPr="00C11D64">
              <w:rPr>
                <w:color w:val="000000"/>
              </w:rPr>
              <w:t xml:space="preserve">Наименование и реквизиты </w:t>
            </w:r>
            <w:r>
              <w:rPr>
                <w:color w:val="000000"/>
              </w:rPr>
              <w:t xml:space="preserve">пользователя </w:t>
            </w:r>
          </w:p>
          <w:p w:rsidR="003C7065" w:rsidRPr="000A09D9" w:rsidRDefault="003C7065" w:rsidP="0067602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06" w:hanging="142"/>
              <w:rPr>
                <w:color w:val="000000"/>
                <w:lang w:val="en-US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  <w:lang w:val="en-US"/>
              </w:rPr>
              <w:t xml:space="preserve">олное </w:t>
            </w:r>
            <w:r>
              <w:rPr>
                <w:color w:val="000000"/>
              </w:rPr>
              <w:t>название</w:t>
            </w:r>
          </w:p>
          <w:p w:rsidR="003C7065" w:rsidRPr="00BE085C" w:rsidRDefault="003C7065" w:rsidP="0067602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06" w:hanging="142"/>
              <w:rPr>
                <w:b/>
                <w:color w:val="000000"/>
              </w:rPr>
            </w:pPr>
            <w:r>
              <w:rPr>
                <w:color w:val="000000"/>
              </w:rPr>
              <w:t>ИНН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Default="003C7065" w:rsidP="006E24E6">
            <w:pPr>
              <w:rPr>
                <w:color w:val="000000"/>
              </w:rPr>
            </w:pPr>
            <w:r>
              <w:rPr>
                <w:color w:val="000000"/>
              </w:rPr>
              <w:t>Заполняется</w:t>
            </w:r>
            <w:r w:rsidR="006E24E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при инвентаризации с помощью ЕГРЮЛ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Default="00F447ED" w:rsidP="00676023">
            <w:pPr>
              <w:rPr>
                <w:color w:val="000000"/>
              </w:rPr>
            </w:pPr>
            <w:r w:rsidRPr="00F447ED">
              <w:rPr>
                <w:i/>
                <w:color w:val="000000"/>
              </w:rPr>
              <w:t xml:space="preserve">Заполняется в случае </w:t>
            </w:r>
            <w:r w:rsidR="00A54050">
              <w:rPr>
                <w:i/>
                <w:color w:val="000000"/>
              </w:rPr>
              <w:t xml:space="preserve">наличия </w:t>
            </w:r>
            <w:r w:rsidRPr="00F447ED">
              <w:rPr>
                <w:i/>
                <w:color w:val="000000"/>
              </w:rPr>
              <w:t>обременения (ограничения) объекта</w:t>
            </w:r>
          </w:p>
        </w:tc>
      </w:tr>
      <w:tr w:rsidR="003C7065" w:rsidRPr="00C11D64" w:rsidTr="006E24E6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pStyle w:val="FORMATTEXT"/>
              <w:rPr>
                <w:color w:val="000001"/>
              </w:rPr>
            </w:pPr>
            <w:r w:rsidRPr="00C11D64">
              <w:rPr>
                <w:color w:val="000000"/>
              </w:rPr>
              <w:t xml:space="preserve"> </w:t>
            </w:r>
            <w:r w:rsidRPr="00C11D64">
              <w:rPr>
                <w:color w:val="000001"/>
              </w:rPr>
              <w:t>Сведения об обременении</w:t>
            </w:r>
            <w:r>
              <w:rPr>
                <w:color w:val="000001"/>
              </w:rPr>
              <w:t xml:space="preserve"> (ограничении)</w:t>
            </w:r>
          </w:p>
          <w:p w:rsidR="003C7065" w:rsidRPr="00C11D64" w:rsidRDefault="003C7065" w:rsidP="00676023">
            <w:pPr>
              <w:pStyle w:val="FORMATTEXT"/>
              <w:rPr>
                <w:color w:val="000001"/>
              </w:rPr>
            </w:pPr>
            <w:r w:rsidRPr="00C11D64">
              <w:rPr>
                <w:color w:val="000001"/>
              </w:rPr>
              <w:lastRenderedPageBreak/>
              <w:t xml:space="preserve">- правоустанавливающий документ (наименование, номер, дата), </w:t>
            </w:r>
          </w:p>
          <w:p w:rsidR="003C7065" w:rsidRDefault="003C7065" w:rsidP="00676023">
            <w:pPr>
              <w:pStyle w:val="FORMATTEXT"/>
              <w:rPr>
                <w:color w:val="000001"/>
              </w:rPr>
            </w:pPr>
            <w:r w:rsidRPr="00C11D64">
              <w:rPr>
                <w:color w:val="000001"/>
              </w:rPr>
              <w:t xml:space="preserve">- срок </w:t>
            </w:r>
            <w:r>
              <w:rPr>
                <w:color w:val="000001"/>
              </w:rPr>
              <w:t>начала</w:t>
            </w:r>
            <w:r w:rsidRPr="00C11D64">
              <w:rPr>
                <w:color w:val="000001"/>
              </w:rPr>
              <w:t xml:space="preserve"> обременения</w:t>
            </w:r>
          </w:p>
          <w:p w:rsidR="003C7065" w:rsidRDefault="003C7065" w:rsidP="00676023">
            <w:pPr>
              <w:pStyle w:val="FORMATTEXT"/>
              <w:rPr>
                <w:color w:val="000001"/>
              </w:rPr>
            </w:pPr>
            <w:r>
              <w:rPr>
                <w:color w:val="000001"/>
              </w:rPr>
              <w:t>- срок окончания обременения</w:t>
            </w:r>
          </w:p>
          <w:p w:rsidR="003C7065" w:rsidRPr="00550184" w:rsidRDefault="003C7065" w:rsidP="00676023">
            <w:pPr>
              <w:pStyle w:val="FORMATTEXT"/>
              <w:rPr>
                <w:color w:val="000000"/>
              </w:rPr>
            </w:pPr>
            <w:r>
              <w:rPr>
                <w:color w:val="000001"/>
              </w:rPr>
              <w:t>- плата за пользование за год</w:t>
            </w:r>
            <w:r w:rsidRPr="00550184">
              <w:rPr>
                <w:color w:val="000001"/>
              </w:rPr>
              <w:t xml:space="preserve"> (при наличии)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D66B6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Заполняется при </w:t>
            </w:r>
            <w:r>
              <w:rPr>
                <w:color w:val="000000"/>
              </w:rPr>
              <w:lastRenderedPageBreak/>
              <w:t>инвентаризации вручную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Default="00F447ED" w:rsidP="00D66B6B">
            <w:pPr>
              <w:rPr>
                <w:color w:val="000000"/>
              </w:rPr>
            </w:pPr>
            <w:r w:rsidRPr="00F447ED">
              <w:rPr>
                <w:i/>
                <w:color w:val="000000"/>
              </w:rPr>
              <w:lastRenderedPageBreak/>
              <w:t xml:space="preserve">Заполняется в случае </w:t>
            </w:r>
            <w:r w:rsidR="00A54050">
              <w:rPr>
                <w:i/>
                <w:color w:val="000000"/>
              </w:rPr>
              <w:t xml:space="preserve">наличия </w:t>
            </w:r>
            <w:r w:rsidRPr="00F447ED">
              <w:rPr>
                <w:i/>
                <w:color w:val="000000"/>
              </w:rPr>
              <w:t xml:space="preserve">обременения </w:t>
            </w:r>
            <w:r w:rsidRPr="00F447ED">
              <w:rPr>
                <w:i/>
                <w:color w:val="000000"/>
              </w:rPr>
              <w:lastRenderedPageBreak/>
              <w:t>(ограничения) объекта</w:t>
            </w:r>
          </w:p>
        </w:tc>
      </w:tr>
      <w:tr w:rsidR="003C7065" w:rsidRPr="00C11D64" w:rsidTr="006E24E6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Default="003C7065" w:rsidP="0067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18.</w:t>
            </w:r>
          </w:p>
        </w:tc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231F3B" w:rsidRDefault="003C7065" w:rsidP="00676023">
            <w:pPr>
              <w:rPr>
                <w:lang w:eastAsia="en-US"/>
              </w:rPr>
            </w:pPr>
            <w:r>
              <w:rPr>
                <w:lang w:eastAsia="en-US"/>
              </w:rPr>
              <w:t>Категория историко-</w:t>
            </w:r>
            <w:r w:rsidRPr="00231F3B">
              <w:rPr>
                <w:lang w:eastAsia="en-US"/>
              </w:rPr>
              <w:t xml:space="preserve">культурного </w:t>
            </w:r>
            <w:r>
              <w:rPr>
                <w:lang w:eastAsia="en-US"/>
              </w:rPr>
              <w:t>значения (статус) объекта культурного наследия (при наличии)</w:t>
            </w:r>
            <w:r w:rsidRPr="00231F3B">
              <w:rPr>
                <w:lang w:eastAsia="en-US"/>
              </w:rPr>
              <w:t xml:space="preserve">:         </w:t>
            </w:r>
          </w:p>
          <w:p w:rsidR="003C7065" w:rsidRPr="00231F3B" w:rsidRDefault="003C7065" w:rsidP="00676023">
            <w:pPr>
              <w:rPr>
                <w:lang w:eastAsia="en-US"/>
              </w:rPr>
            </w:pPr>
            <w:r w:rsidRPr="00231F3B">
              <w:rPr>
                <w:lang w:eastAsia="en-US"/>
              </w:rPr>
              <w:t xml:space="preserve">- федерального значения                               </w:t>
            </w:r>
          </w:p>
          <w:p w:rsidR="003C7065" w:rsidRPr="00231F3B" w:rsidRDefault="003C7065" w:rsidP="00676023">
            <w:pPr>
              <w:rPr>
                <w:lang w:eastAsia="en-US"/>
              </w:rPr>
            </w:pPr>
            <w:r w:rsidRPr="00231F3B">
              <w:rPr>
                <w:lang w:eastAsia="en-US"/>
              </w:rPr>
              <w:t xml:space="preserve">- регионального значения                              </w:t>
            </w:r>
          </w:p>
          <w:p w:rsidR="003C7065" w:rsidRPr="00231F3B" w:rsidRDefault="003C7065" w:rsidP="00676023">
            <w:pPr>
              <w:rPr>
                <w:lang w:eastAsia="en-US"/>
              </w:rPr>
            </w:pPr>
            <w:r w:rsidRPr="00231F3B">
              <w:rPr>
                <w:lang w:eastAsia="en-US"/>
              </w:rPr>
              <w:t xml:space="preserve">- вновь выявленный объект                             </w:t>
            </w:r>
          </w:p>
          <w:p w:rsidR="003C7065" w:rsidRPr="00231F3B" w:rsidRDefault="003C7065" w:rsidP="00676023">
            <w:pPr>
              <w:rPr>
                <w:lang w:eastAsia="en-US"/>
              </w:rPr>
            </w:pPr>
            <w:r w:rsidRPr="00231F3B">
              <w:rPr>
                <w:lang w:eastAsia="en-US"/>
              </w:rPr>
              <w:t xml:space="preserve">Правовой акт, установивший охранный статус объекта    </w:t>
            </w:r>
          </w:p>
          <w:p w:rsidR="003C7065" w:rsidRPr="00231F3B" w:rsidRDefault="003C7065" w:rsidP="00676023">
            <w:pPr>
              <w:rPr>
                <w:lang w:eastAsia="en-US"/>
              </w:rPr>
            </w:pPr>
            <w:r w:rsidRPr="00231F3B">
              <w:rPr>
                <w:lang w:eastAsia="en-US"/>
              </w:rPr>
              <w:t xml:space="preserve">культурного наследия:                                 </w:t>
            </w:r>
          </w:p>
          <w:p w:rsidR="003C7065" w:rsidRPr="00231F3B" w:rsidRDefault="003C7065" w:rsidP="00676023">
            <w:pPr>
              <w:rPr>
                <w:lang w:eastAsia="en-US"/>
              </w:rPr>
            </w:pPr>
            <w:r w:rsidRPr="00231F3B">
              <w:rPr>
                <w:lang w:eastAsia="en-US"/>
              </w:rPr>
              <w:t xml:space="preserve">- наименование                                        </w:t>
            </w:r>
          </w:p>
          <w:p w:rsidR="003C7065" w:rsidRPr="00231F3B" w:rsidRDefault="003C7065" w:rsidP="00676023">
            <w:pPr>
              <w:rPr>
                <w:lang w:eastAsia="en-US"/>
              </w:rPr>
            </w:pPr>
            <w:r w:rsidRPr="00231F3B">
              <w:rPr>
                <w:lang w:eastAsia="en-US"/>
              </w:rPr>
              <w:t xml:space="preserve">- дата                                                </w:t>
            </w:r>
          </w:p>
          <w:p w:rsidR="003C7065" w:rsidRPr="00231F3B" w:rsidRDefault="003C7065" w:rsidP="00676023">
            <w:pPr>
              <w:rPr>
                <w:lang w:eastAsia="en-US"/>
              </w:rPr>
            </w:pPr>
            <w:r w:rsidRPr="00231F3B">
              <w:rPr>
                <w:lang w:eastAsia="en-US"/>
              </w:rPr>
              <w:t xml:space="preserve">- номер                                               </w:t>
            </w:r>
          </w:p>
          <w:p w:rsidR="003C7065" w:rsidRPr="00231F3B" w:rsidRDefault="003C7065" w:rsidP="00676023">
            <w:pPr>
              <w:rPr>
                <w:lang w:eastAsia="en-US"/>
              </w:rPr>
            </w:pPr>
            <w:r w:rsidRPr="00231F3B">
              <w:rPr>
                <w:lang w:eastAsia="en-US"/>
              </w:rPr>
              <w:t>Охранное обязательство:</w:t>
            </w:r>
          </w:p>
          <w:p w:rsidR="003C7065" w:rsidRPr="00231F3B" w:rsidRDefault="003C7065" w:rsidP="00676023">
            <w:pPr>
              <w:rPr>
                <w:lang w:eastAsia="en-US"/>
              </w:rPr>
            </w:pPr>
            <w:r w:rsidRPr="00231F3B">
              <w:rPr>
                <w:lang w:eastAsia="en-US"/>
              </w:rPr>
              <w:t>- номер</w:t>
            </w:r>
          </w:p>
          <w:p w:rsidR="003C7065" w:rsidRPr="00231F3B" w:rsidRDefault="003C7065" w:rsidP="00676023">
            <w:pPr>
              <w:rPr>
                <w:lang w:eastAsia="en-US"/>
              </w:rPr>
            </w:pPr>
            <w:r w:rsidRPr="00231F3B">
              <w:rPr>
                <w:lang w:eastAsia="en-US"/>
              </w:rPr>
              <w:t>- дата</w:t>
            </w:r>
          </w:p>
          <w:p w:rsidR="003C7065" w:rsidRPr="00C11D64" w:rsidRDefault="003C7065" w:rsidP="00676023">
            <w:pPr>
              <w:pStyle w:val="FORMATTEXT"/>
              <w:rPr>
                <w:color w:val="000000"/>
              </w:rPr>
            </w:pPr>
            <w:r w:rsidRPr="00231F3B">
              <w:rPr>
                <w:lang w:eastAsia="en-US"/>
              </w:rPr>
              <w:t>- срок действия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Default="003C7065" w:rsidP="00D66B6B">
            <w:pPr>
              <w:rPr>
                <w:color w:val="000000"/>
              </w:rPr>
            </w:pPr>
            <w:r>
              <w:rPr>
                <w:color w:val="000000"/>
              </w:rPr>
              <w:t>Заполняется при инвентаризации вручную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D86FD8" w:rsidRDefault="002A5E3A" w:rsidP="00D86FD8">
            <w:pPr>
              <w:rPr>
                <w:i/>
                <w:color w:val="000000"/>
              </w:rPr>
            </w:pPr>
            <w:r w:rsidRPr="00F447ED">
              <w:rPr>
                <w:i/>
                <w:color w:val="000000"/>
              </w:rPr>
              <w:t>Заполняется для объектов благоустройства</w:t>
            </w:r>
            <w:r w:rsidR="00D86FD8" w:rsidRPr="00D86FD8">
              <w:rPr>
                <w:i/>
                <w:color w:val="000000"/>
              </w:rPr>
              <w:t xml:space="preserve"> в соответствии со сведениями КГИОП</w:t>
            </w:r>
            <w:r w:rsidR="00D86FD8">
              <w:rPr>
                <w:i/>
                <w:color w:val="000000"/>
              </w:rPr>
              <w:t>, в том числе охранных обязательств.</w:t>
            </w:r>
          </w:p>
        </w:tc>
      </w:tr>
      <w:tr w:rsidR="003C7065" w:rsidRPr="00C11D64" w:rsidTr="006E24E6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rPr>
                <w:color w:val="000000"/>
              </w:rPr>
            </w:pPr>
            <w:r w:rsidRPr="00C11D64">
              <w:rPr>
                <w:color w:val="000000"/>
              </w:rPr>
              <w:t xml:space="preserve">Первоначальная </w:t>
            </w:r>
            <w:r>
              <w:rPr>
                <w:color w:val="000000"/>
              </w:rPr>
              <w:t>(</w:t>
            </w:r>
            <w:r w:rsidRPr="00C11D64">
              <w:rPr>
                <w:color w:val="000000"/>
              </w:rPr>
              <w:t>балансовая</w:t>
            </w:r>
            <w:r>
              <w:rPr>
                <w:color w:val="000000"/>
              </w:rPr>
              <w:t xml:space="preserve">) </w:t>
            </w:r>
            <w:r w:rsidRPr="00C11D64">
              <w:rPr>
                <w:color w:val="000000"/>
              </w:rPr>
              <w:t xml:space="preserve">стоимость в рублях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>Заполняется (уточняется) при инвентаризации вручную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A85703" w:rsidRDefault="00A85703" w:rsidP="00676023">
            <w:pPr>
              <w:rPr>
                <w:i/>
                <w:color w:val="000000"/>
              </w:rPr>
            </w:pPr>
            <w:r w:rsidRPr="00A85703">
              <w:rPr>
                <w:i/>
                <w:color w:val="000000"/>
              </w:rPr>
              <w:t>Согласно сведениям бухгалтерского учета</w:t>
            </w:r>
          </w:p>
        </w:tc>
      </w:tr>
      <w:tr w:rsidR="003C7065" w:rsidRPr="00C11D64" w:rsidTr="006E24E6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C11D64">
              <w:rPr>
                <w:color w:val="000000"/>
              </w:rPr>
              <w:t>.</w:t>
            </w:r>
          </w:p>
        </w:tc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rPr>
                <w:color w:val="000000"/>
              </w:rPr>
            </w:pPr>
            <w:r w:rsidRPr="00C11D64">
              <w:rPr>
                <w:color w:val="000000"/>
              </w:rPr>
              <w:t xml:space="preserve">Амортизация в рублях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>Заполняется (уточняется) при инвентаризации вручную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Default="003C7065" w:rsidP="00676023">
            <w:pPr>
              <w:rPr>
                <w:color w:val="000000"/>
              </w:rPr>
            </w:pPr>
          </w:p>
          <w:p w:rsidR="00A85703" w:rsidRDefault="00A85703" w:rsidP="00676023">
            <w:pPr>
              <w:rPr>
                <w:color w:val="000000"/>
              </w:rPr>
            </w:pPr>
            <w:r w:rsidRPr="00A85703">
              <w:rPr>
                <w:i/>
                <w:color w:val="000000"/>
              </w:rPr>
              <w:t>Согласно сведениям бухгалтерского учета</w:t>
            </w:r>
          </w:p>
        </w:tc>
      </w:tr>
      <w:tr w:rsidR="003C7065" w:rsidRPr="00C11D64" w:rsidTr="006E24E6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C11D64">
              <w:rPr>
                <w:color w:val="000000"/>
              </w:rPr>
              <w:t>.</w:t>
            </w:r>
          </w:p>
        </w:tc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rPr>
                <w:color w:val="000000"/>
              </w:rPr>
            </w:pPr>
            <w:r w:rsidRPr="00C11D64">
              <w:rPr>
                <w:color w:val="000000"/>
              </w:rPr>
              <w:t xml:space="preserve">Балансовая (остаточная) стоимость объекта в рублях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>Заполняется (уточняется) при инвентаризации вручную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Default="003C7065" w:rsidP="00676023">
            <w:pPr>
              <w:rPr>
                <w:color w:val="000000"/>
              </w:rPr>
            </w:pPr>
          </w:p>
        </w:tc>
      </w:tr>
      <w:tr w:rsidR="003C7065" w:rsidRPr="00C11D64" w:rsidTr="006E24E6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>Срок амортизации (за исключением имущества казны)</w:t>
            </w:r>
            <w:r w:rsidR="006E24E6">
              <w:rPr>
                <w:color w:val="000000"/>
              </w:rPr>
              <w:t>, в годах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EE3D34" w:rsidRDefault="003C7065" w:rsidP="00D66B6B">
            <w:pPr>
              <w:rPr>
                <w:i/>
                <w:color w:val="000000"/>
              </w:rPr>
            </w:pPr>
            <w:r>
              <w:rPr>
                <w:color w:val="000000"/>
              </w:rPr>
              <w:t>Заполняется при инвентаризации вручную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2A5E3A" w:rsidRDefault="002A5E3A" w:rsidP="002A5E3A">
            <w:pPr>
              <w:rPr>
                <w:i/>
                <w:color w:val="000000"/>
              </w:rPr>
            </w:pPr>
            <w:r w:rsidRPr="002A5E3A">
              <w:rPr>
                <w:i/>
                <w:color w:val="000000"/>
              </w:rPr>
              <w:t>Указывается срок полезного использования из инвентарной карточки</w:t>
            </w:r>
            <w:r w:rsidR="006E24E6">
              <w:rPr>
                <w:i/>
                <w:color w:val="000000"/>
              </w:rPr>
              <w:t xml:space="preserve"> в годах</w:t>
            </w:r>
          </w:p>
        </w:tc>
      </w:tr>
      <w:tr w:rsidR="003C7065" w:rsidRPr="00C11D64" w:rsidTr="006E24E6">
        <w:trPr>
          <w:trHeight w:val="669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rPr>
                <w:color w:val="000000"/>
              </w:rPr>
            </w:pPr>
            <w:r w:rsidRPr="003B6B62">
              <w:rPr>
                <w:b/>
                <w:color w:val="000000"/>
              </w:rPr>
              <w:t xml:space="preserve">Сведения о фактическом использовании </w:t>
            </w:r>
            <w:r>
              <w:rPr>
                <w:b/>
                <w:color w:val="000000"/>
              </w:rPr>
              <w:t xml:space="preserve">по назначению </w:t>
            </w:r>
            <w:r w:rsidRPr="003B6B62">
              <w:rPr>
                <w:b/>
                <w:color w:val="000000"/>
              </w:rPr>
              <w:t>объекта (используется/ не используется</w:t>
            </w:r>
            <w:r>
              <w:rPr>
                <w:color w:val="000000"/>
              </w:rPr>
              <w:t xml:space="preserve">)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EE3D34" w:rsidRDefault="003C7065" w:rsidP="00D66B6B">
            <w:pPr>
              <w:rPr>
                <w:i/>
                <w:color w:val="000000"/>
              </w:rPr>
            </w:pPr>
            <w:r>
              <w:rPr>
                <w:color w:val="000000"/>
              </w:rPr>
              <w:t>Заполняется при инвентаризации из справочника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7F3AAC" w:rsidRDefault="007F3AAC" w:rsidP="00D66B6B">
            <w:pPr>
              <w:rPr>
                <w:i/>
                <w:color w:val="000000"/>
              </w:rPr>
            </w:pPr>
            <w:r w:rsidRPr="007F3AAC">
              <w:rPr>
                <w:i/>
                <w:color w:val="000000"/>
              </w:rPr>
              <w:t>По результатам фактического осмотра</w:t>
            </w:r>
          </w:p>
        </w:tc>
      </w:tr>
      <w:tr w:rsidR="003C7065" w:rsidRPr="00C11D64" w:rsidTr="006E24E6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E2465F" w:rsidRDefault="003C7065" w:rsidP="006760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>Причины, по которым объект не используется по назначению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EE3D34" w:rsidRDefault="003C7065" w:rsidP="00D66B6B">
            <w:pPr>
              <w:rPr>
                <w:i/>
                <w:color w:val="000000"/>
              </w:rPr>
            </w:pPr>
            <w:r>
              <w:rPr>
                <w:color w:val="000000"/>
              </w:rPr>
              <w:t>Заполняется при инвентаризации вручную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Default="003C7065" w:rsidP="00D66B6B">
            <w:pPr>
              <w:rPr>
                <w:color w:val="000000"/>
              </w:rPr>
            </w:pPr>
          </w:p>
        </w:tc>
      </w:tr>
      <w:tr w:rsidR="003C7065" w:rsidRPr="00C11D64" w:rsidTr="006E24E6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C11D64" w:rsidRDefault="003C7065" w:rsidP="0067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BE085C" w:rsidRDefault="003C7065" w:rsidP="00676023">
            <w:pPr>
              <w:rPr>
                <w:b/>
                <w:color w:val="000000"/>
              </w:rPr>
            </w:pPr>
            <w:r w:rsidRPr="00BE085C">
              <w:rPr>
                <w:b/>
                <w:color w:val="000000"/>
              </w:rPr>
              <w:t>Статус неучтенного объекта:</w:t>
            </w:r>
          </w:p>
          <w:p w:rsidR="003C7065" w:rsidRDefault="00A54050" w:rsidP="00676023">
            <w:pPr>
              <w:rPr>
                <w:color w:val="000000"/>
              </w:rPr>
            </w:pPr>
            <w:r>
              <w:rPr>
                <w:color w:val="000000"/>
              </w:rPr>
              <w:t xml:space="preserve">- выявленный (не отражен </w:t>
            </w:r>
            <w:r w:rsidR="003C7065">
              <w:rPr>
                <w:color w:val="000000"/>
              </w:rPr>
              <w:t>в бухгалтерском учете)</w:t>
            </w:r>
          </w:p>
          <w:p w:rsidR="003C7065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 xml:space="preserve">- не оформленный в собственность города в установленном порядке </w:t>
            </w:r>
          </w:p>
          <w:p w:rsidR="003C7065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 xml:space="preserve">- бесхозный </w:t>
            </w:r>
          </w:p>
          <w:p w:rsidR="003C7065" w:rsidRDefault="003C7065" w:rsidP="00676023">
            <w:pPr>
              <w:rPr>
                <w:color w:val="000000"/>
              </w:rPr>
            </w:pPr>
            <w:r>
              <w:rPr>
                <w:color w:val="000000"/>
              </w:rPr>
              <w:t>- прочее (указать)</w:t>
            </w:r>
          </w:p>
          <w:p w:rsidR="00D97C47" w:rsidRPr="00C11D64" w:rsidRDefault="00D97C47" w:rsidP="00676023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EE3D34" w:rsidRDefault="003C7065" w:rsidP="00D66B6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Заполняется при инвентаризации из справочника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Default="00F447ED" w:rsidP="00D97C4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Заполняется для </w:t>
            </w:r>
            <w:proofErr w:type="gramStart"/>
            <w:r>
              <w:rPr>
                <w:i/>
                <w:color w:val="000000"/>
              </w:rPr>
              <w:t>объектов</w:t>
            </w:r>
            <w:r w:rsidR="00D97C47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 xml:space="preserve"> </w:t>
            </w:r>
            <w:r w:rsidR="00D97C47">
              <w:rPr>
                <w:i/>
                <w:color w:val="000000"/>
              </w:rPr>
              <w:t>в</w:t>
            </w:r>
            <w:proofErr w:type="gramEnd"/>
            <w:r w:rsidR="00D97C47">
              <w:rPr>
                <w:i/>
                <w:color w:val="000000"/>
              </w:rPr>
              <w:t xml:space="preserve"> отношении </w:t>
            </w:r>
            <w:r>
              <w:rPr>
                <w:i/>
                <w:color w:val="000000"/>
              </w:rPr>
              <w:t>которых отсутствует эксплуатирующая организация</w:t>
            </w:r>
            <w:r w:rsidR="00D97C47">
              <w:rPr>
                <w:i/>
                <w:color w:val="000000"/>
              </w:rPr>
              <w:t>, не оформлены права</w:t>
            </w:r>
            <w:r>
              <w:rPr>
                <w:i/>
                <w:color w:val="000000"/>
              </w:rPr>
              <w:t>.</w:t>
            </w:r>
          </w:p>
        </w:tc>
      </w:tr>
      <w:tr w:rsidR="003C7065" w:rsidRPr="00C11D64" w:rsidTr="006E24E6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Default="003C7065" w:rsidP="006760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26.</w:t>
            </w:r>
          </w:p>
        </w:tc>
        <w:tc>
          <w:tcPr>
            <w:tcW w:w="6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Pr="00231F3B" w:rsidRDefault="003C7065" w:rsidP="00676023">
            <w:pPr>
              <w:rPr>
                <w:color w:val="000000"/>
              </w:rPr>
            </w:pPr>
            <w:r w:rsidRPr="00231F3B">
              <w:rPr>
                <w:color w:val="000000"/>
              </w:rPr>
              <w:t>Примечание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Default="003C7065" w:rsidP="00676023">
            <w:pPr>
              <w:rPr>
                <w:i/>
                <w:color w:val="000000"/>
              </w:rPr>
            </w:pPr>
            <w:r>
              <w:rPr>
                <w:color w:val="000000"/>
              </w:rPr>
              <w:t>Заполняется (уточняется) при инвентаризации вручную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065" w:rsidRDefault="003C7065" w:rsidP="00676023">
            <w:pPr>
              <w:rPr>
                <w:color w:val="000000"/>
              </w:rPr>
            </w:pPr>
          </w:p>
        </w:tc>
      </w:tr>
    </w:tbl>
    <w:p w:rsidR="00D66B6B" w:rsidRDefault="00D66B6B" w:rsidP="00D66B6B"/>
    <w:p w:rsidR="00DD4055" w:rsidRDefault="00DD4055" w:rsidP="006A094C">
      <w:pPr>
        <w:rPr>
          <w:color w:val="000000"/>
        </w:rPr>
      </w:pPr>
    </w:p>
    <w:p w:rsidR="00DD4055" w:rsidRPr="00D720F1" w:rsidRDefault="006274FE" w:rsidP="006A094C">
      <w:pPr>
        <w:rPr>
          <w:b/>
          <w:color w:val="000000"/>
        </w:rPr>
      </w:pPr>
      <w:r w:rsidRPr="00D86FD8">
        <w:rPr>
          <w:b/>
          <w:color w:val="000000"/>
        </w:rPr>
        <w:t>Примечания к пункту 7</w:t>
      </w:r>
      <w:r w:rsidR="00D86FD8">
        <w:rPr>
          <w:b/>
          <w:color w:val="000000"/>
        </w:rPr>
        <w:t>:</w:t>
      </w:r>
    </w:p>
    <w:p w:rsidR="00DD4055" w:rsidRDefault="00DD4055" w:rsidP="006A094C">
      <w:pPr>
        <w:rPr>
          <w:color w:val="000000"/>
        </w:rPr>
      </w:pPr>
    </w:p>
    <w:p w:rsidR="00C94371" w:rsidRDefault="00C94371" w:rsidP="006A094C">
      <w:pPr>
        <w:rPr>
          <w:color w:val="000000"/>
        </w:rPr>
      </w:pPr>
      <w:r>
        <w:rPr>
          <w:color w:val="000000"/>
        </w:rPr>
        <w:t>* постановление Правительства Санкт-Петербурга от 20.10.2010 №1435</w:t>
      </w:r>
    </w:p>
    <w:p w:rsidR="00C94371" w:rsidRDefault="00C94371" w:rsidP="00C94371">
      <w:pPr>
        <w:rPr>
          <w:color w:val="000000"/>
        </w:rPr>
      </w:pPr>
      <w:r>
        <w:rPr>
          <w:color w:val="000000"/>
        </w:rPr>
        <w:t xml:space="preserve">** </w:t>
      </w:r>
      <w:r w:rsidRPr="00C94371">
        <w:rPr>
          <w:color w:val="000000"/>
        </w:rPr>
        <w:t>Распоряжение Администрации Санкт-Петербурга от 23.09.2002 N 1784-ра</w:t>
      </w:r>
      <w:r>
        <w:rPr>
          <w:color w:val="000000"/>
        </w:rPr>
        <w:t xml:space="preserve"> </w:t>
      </w:r>
      <w:r w:rsidRPr="00C94371">
        <w:rPr>
          <w:color w:val="000000"/>
        </w:rPr>
        <w:t>"О мерах по усилению контроля за состоянием внешнего благоустройства Санкт-Петербурга"</w:t>
      </w:r>
    </w:p>
    <w:p w:rsidR="00C94371" w:rsidRDefault="00C94371" w:rsidP="006A094C">
      <w:pPr>
        <w:rPr>
          <w:color w:val="000000"/>
        </w:rPr>
      </w:pPr>
    </w:p>
    <w:p w:rsidR="006A094C" w:rsidRDefault="006A094C" w:rsidP="006A094C">
      <w:pPr>
        <w:rPr>
          <w:color w:val="000000"/>
        </w:rPr>
      </w:pPr>
      <w:r>
        <w:rPr>
          <w:color w:val="000000"/>
        </w:rPr>
        <w:t>Объекты:</w:t>
      </w:r>
    </w:p>
    <w:p w:rsidR="006F04F4" w:rsidRDefault="006F04F4" w:rsidP="006A094C">
      <w:pPr>
        <w:rPr>
          <w:color w:val="000000"/>
        </w:rPr>
      </w:pPr>
    </w:p>
    <w:p w:rsidR="006F04F4" w:rsidRDefault="00C94371" w:rsidP="006F04F4">
      <w:pPr>
        <w:rPr>
          <w:color w:val="000000"/>
        </w:rPr>
      </w:pPr>
      <w:r>
        <w:rPr>
          <w:color w:val="000000"/>
        </w:rPr>
        <w:t xml:space="preserve">* </w:t>
      </w:r>
      <w:r w:rsidR="006F04F4">
        <w:rPr>
          <w:color w:val="000000"/>
        </w:rPr>
        <w:t xml:space="preserve">- инженерной инфраструктуры </w:t>
      </w:r>
      <w:r w:rsidR="00B41A33">
        <w:rPr>
          <w:color w:val="000000"/>
        </w:rPr>
        <w:t xml:space="preserve">- </w:t>
      </w:r>
      <w:r w:rsidR="00B41A33" w:rsidRPr="00F63427">
        <w:rPr>
          <w:i/>
          <w:color w:val="000000"/>
        </w:rPr>
        <w:t>объекты водо-, тепло-, электро- и газоснабжения, водоотведения и связи</w:t>
      </w:r>
      <w:r w:rsidR="00B41A33">
        <w:rPr>
          <w:i/>
          <w:color w:val="000000"/>
        </w:rPr>
        <w:t>;</w:t>
      </w:r>
    </w:p>
    <w:p w:rsidR="00DD4055" w:rsidRDefault="00DD4055" w:rsidP="00DD4055">
      <w:pPr>
        <w:rPr>
          <w:color w:val="000000"/>
        </w:rPr>
      </w:pPr>
    </w:p>
    <w:p w:rsidR="006F04F4" w:rsidRDefault="00C94371" w:rsidP="00DD4055">
      <w:pPr>
        <w:rPr>
          <w:color w:val="000000"/>
        </w:rPr>
      </w:pPr>
      <w:r>
        <w:rPr>
          <w:color w:val="000000"/>
        </w:rPr>
        <w:t>*</w:t>
      </w:r>
      <w:r w:rsidR="006F04F4">
        <w:rPr>
          <w:color w:val="000000"/>
        </w:rPr>
        <w:t xml:space="preserve">- </w:t>
      </w:r>
      <w:r w:rsidR="006F04F4" w:rsidRPr="005A4F3C">
        <w:rPr>
          <w:color w:val="000000"/>
        </w:rPr>
        <w:t xml:space="preserve">транспортной инфраструктуры </w:t>
      </w:r>
      <w:r w:rsidR="00DD4055">
        <w:rPr>
          <w:color w:val="000000"/>
        </w:rPr>
        <w:t xml:space="preserve">- </w:t>
      </w:r>
      <w:r w:rsidR="00DD4055" w:rsidRPr="00DD4055">
        <w:rPr>
          <w:i/>
          <w:color w:val="000000"/>
        </w:rPr>
        <w:t xml:space="preserve">транспортные средства общего пользования (автобусы, троллейбусы, трамваи, вагоны метро), предназначенные для перевозки людей, </w:t>
      </w:r>
      <w:r w:rsidR="00DD4055" w:rsidRPr="00EC78D9">
        <w:rPr>
          <w:i/>
          <w:color w:val="000000"/>
        </w:rPr>
        <w:t>коммунальная, природоохранная и специальная техника</w:t>
      </w:r>
      <w:r w:rsidR="00DD4055" w:rsidRPr="00DD4055">
        <w:rPr>
          <w:i/>
          <w:color w:val="000000"/>
        </w:rPr>
        <w:t>, автомобили скорой медицинской помощи, трамвайные пути, не относящиеся к объектам дорожной инфраструктуры, и троллейбусные линии</w:t>
      </w:r>
      <w:r w:rsidR="00EC78D9">
        <w:rPr>
          <w:i/>
          <w:color w:val="000000"/>
        </w:rPr>
        <w:t>.</w:t>
      </w:r>
    </w:p>
    <w:p w:rsidR="00DD4055" w:rsidRDefault="00DD4055" w:rsidP="00DD4055">
      <w:pPr>
        <w:autoSpaceDE w:val="0"/>
        <w:autoSpaceDN w:val="0"/>
        <w:adjustRightInd w:val="0"/>
        <w:jc w:val="both"/>
        <w:rPr>
          <w:color w:val="000000"/>
        </w:rPr>
      </w:pPr>
    </w:p>
    <w:p w:rsidR="006274FE" w:rsidRDefault="00C94371" w:rsidP="006274FE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>
        <w:rPr>
          <w:color w:val="000000"/>
        </w:rPr>
        <w:t>*</w:t>
      </w:r>
      <w:r w:rsidR="006F04F4">
        <w:rPr>
          <w:color w:val="000000"/>
        </w:rPr>
        <w:t>- дорожной инфраструктуры</w:t>
      </w:r>
      <w:r w:rsidR="00DD4055">
        <w:rPr>
          <w:color w:val="000000"/>
        </w:rPr>
        <w:t xml:space="preserve"> - </w:t>
      </w:r>
      <w:r w:rsidR="00DD4055">
        <w:rPr>
          <w:rFonts w:eastAsiaTheme="minorHAnsi"/>
          <w:i/>
          <w:iCs/>
          <w:lang w:eastAsia="en-US"/>
        </w:rPr>
        <w:t>автомобильные дороги общего пользования регионального значения в Санкт-Петербурге, светофоры и светофорные объекты, искусственные дорожны</w:t>
      </w:r>
      <w:r w:rsidR="00271251">
        <w:rPr>
          <w:rFonts w:eastAsiaTheme="minorHAnsi"/>
          <w:i/>
          <w:iCs/>
          <w:lang w:eastAsia="en-US"/>
        </w:rPr>
        <w:t>е сооружения</w:t>
      </w:r>
      <w:r w:rsidR="00DD4055">
        <w:rPr>
          <w:rFonts w:eastAsiaTheme="minorHAnsi"/>
          <w:i/>
          <w:iCs/>
          <w:lang w:eastAsia="en-US"/>
        </w:rPr>
        <w:t>, пешеходные переходы, а также трамвайные пути, не являющиеся автомобильными дорогами общего пользования регионального значения в Санкт-Петербурге, и автоматизированные системы управления дорожным движением</w:t>
      </w:r>
      <w:r w:rsidR="006274FE">
        <w:rPr>
          <w:rFonts w:eastAsiaTheme="minorHAnsi"/>
          <w:i/>
          <w:iCs/>
          <w:lang w:eastAsia="en-US"/>
        </w:rPr>
        <w:t>.</w:t>
      </w:r>
    </w:p>
    <w:p w:rsidR="006274FE" w:rsidRDefault="006274FE" w:rsidP="006274FE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</w:p>
    <w:p w:rsidR="006274FE" w:rsidRDefault="006274FE" w:rsidP="006274F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</w:rPr>
        <w:t xml:space="preserve">**- внешнего благоустройства - </w:t>
      </w:r>
      <w:r w:rsidRPr="00563242">
        <w:rPr>
          <w:rFonts w:eastAsiaTheme="minorHAnsi"/>
          <w:i/>
          <w:lang w:eastAsia="en-US"/>
        </w:rPr>
        <w:t>ограды, технические ограждения, отдельно стоящие объекты уличного оборудования</w:t>
      </w:r>
      <w:r>
        <w:rPr>
          <w:rFonts w:eastAsiaTheme="minorHAnsi"/>
          <w:i/>
          <w:lang w:eastAsia="en-US"/>
        </w:rPr>
        <w:t>,</w:t>
      </w:r>
      <w:r w:rsidRPr="00563242">
        <w:rPr>
          <w:rFonts w:eastAsiaTheme="minorHAnsi"/>
          <w:i/>
          <w:lang w:eastAsia="en-US"/>
        </w:rPr>
        <w:t xml:space="preserve"> </w:t>
      </w:r>
      <w:r>
        <w:rPr>
          <w:rFonts w:eastAsiaTheme="minorHAnsi"/>
          <w:i/>
          <w:lang w:eastAsia="en-US"/>
        </w:rPr>
        <w:t xml:space="preserve">остановки общественного транспорта, </w:t>
      </w:r>
      <w:r w:rsidRPr="00563242">
        <w:rPr>
          <w:rFonts w:eastAsiaTheme="minorHAnsi"/>
          <w:i/>
          <w:lang w:eastAsia="en-US"/>
        </w:rPr>
        <w:t>уличная мебель, мусоросборники, объекты для размещения информации и рекламы, беседки и навесы, оборудование для детских площадок, светильники, иное оборудование, произведения монументально-декоративного искусства (скульптуры, обелиски, стелы), памятные доски, декоративные устройства, в том числе фонтаны, бассейны, цветники, растения в кадках.</w:t>
      </w:r>
    </w:p>
    <w:p w:rsidR="006F04F4" w:rsidRDefault="006F04F4" w:rsidP="00DD4055">
      <w:pPr>
        <w:autoSpaceDE w:val="0"/>
        <w:autoSpaceDN w:val="0"/>
        <w:adjustRightInd w:val="0"/>
        <w:jc w:val="both"/>
        <w:rPr>
          <w:color w:val="000000"/>
        </w:rPr>
      </w:pPr>
    </w:p>
    <w:p w:rsidR="006274FE" w:rsidRDefault="006274FE" w:rsidP="00DD405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По </w:t>
      </w:r>
      <w:r w:rsidRPr="00D86FD8">
        <w:rPr>
          <w:b/>
          <w:color w:val="000000"/>
        </w:rPr>
        <w:t>остальным</w:t>
      </w:r>
      <w:r>
        <w:rPr>
          <w:color w:val="000000"/>
        </w:rPr>
        <w:t xml:space="preserve"> объектам тип проставляется в зависимости от </w:t>
      </w:r>
      <w:r w:rsidR="00D86FD8">
        <w:rPr>
          <w:color w:val="000000"/>
        </w:rPr>
        <w:t>отрасли использования.</w:t>
      </w:r>
    </w:p>
    <w:sectPr w:rsidR="006274FE" w:rsidSect="00DD4055">
      <w:pgSz w:w="16838" w:h="11906" w:orient="landscape"/>
      <w:pgMar w:top="851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81941"/>
    <w:multiLevelType w:val="hybridMultilevel"/>
    <w:tmpl w:val="42FAE50E"/>
    <w:lvl w:ilvl="0" w:tplc="FAB82260">
      <w:start w:val="7"/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6B"/>
    <w:rsid w:val="00063F48"/>
    <w:rsid w:val="000D393C"/>
    <w:rsid w:val="00127CFC"/>
    <w:rsid w:val="00177849"/>
    <w:rsid w:val="001E0E30"/>
    <w:rsid w:val="002104B6"/>
    <w:rsid w:val="002174E2"/>
    <w:rsid w:val="00271251"/>
    <w:rsid w:val="002830F5"/>
    <w:rsid w:val="002A5E3A"/>
    <w:rsid w:val="00316DDB"/>
    <w:rsid w:val="003448E3"/>
    <w:rsid w:val="0036386E"/>
    <w:rsid w:val="0037038E"/>
    <w:rsid w:val="00381357"/>
    <w:rsid w:val="0039297F"/>
    <w:rsid w:val="003C7065"/>
    <w:rsid w:val="00412677"/>
    <w:rsid w:val="004448C9"/>
    <w:rsid w:val="00465332"/>
    <w:rsid w:val="004830F7"/>
    <w:rsid w:val="00563242"/>
    <w:rsid w:val="00592855"/>
    <w:rsid w:val="005C060D"/>
    <w:rsid w:val="006274FE"/>
    <w:rsid w:val="006A094C"/>
    <w:rsid w:val="006A2CD2"/>
    <w:rsid w:val="006B479D"/>
    <w:rsid w:val="006E24E6"/>
    <w:rsid w:val="006F04F4"/>
    <w:rsid w:val="006F5CE0"/>
    <w:rsid w:val="00757C92"/>
    <w:rsid w:val="007F3AAC"/>
    <w:rsid w:val="00800B54"/>
    <w:rsid w:val="00816E33"/>
    <w:rsid w:val="00857428"/>
    <w:rsid w:val="00954DE9"/>
    <w:rsid w:val="00A0624D"/>
    <w:rsid w:val="00A54050"/>
    <w:rsid w:val="00A85703"/>
    <w:rsid w:val="00A94C60"/>
    <w:rsid w:val="00AC1B65"/>
    <w:rsid w:val="00AD0937"/>
    <w:rsid w:val="00B15B30"/>
    <w:rsid w:val="00B30ABC"/>
    <w:rsid w:val="00B41A33"/>
    <w:rsid w:val="00B92101"/>
    <w:rsid w:val="00B9317A"/>
    <w:rsid w:val="00BC009E"/>
    <w:rsid w:val="00BC645E"/>
    <w:rsid w:val="00BE419A"/>
    <w:rsid w:val="00BE6973"/>
    <w:rsid w:val="00C66981"/>
    <w:rsid w:val="00C879B1"/>
    <w:rsid w:val="00C94371"/>
    <w:rsid w:val="00CB004E"/>
    <w:rsid w:val="00D33BEA"/>
    <w:rsid w:val="00D404BB"/>
    <w:rsid w:val="00D60EA7"/>
    <w:rsid w:val="00D618CE"/>
    <w:rsid w:val="00D66B6B"/>
    <w:rsid w:val="00D720F1"/>
    <w:rsid w:val="00D86FD8"/>
    <w:rsid w:val="00D9325A"/>
    <w:rsid w:val="00D97C47"/>
    <w:rsid w:val="00DD4055"/>
    <w:rsid w:val="00DE7E1A"/>
    <w:rsid w:val="00E077B7"/>
    <w:rsid w:val="00E31F51"/>
    <w:rsid w:val="00EC78D9"/>
    <w:rsid w:val="00F447ED"/>
    <w:rsid w:val="00F550E9"/>
    <w:rsid w:val="00F60ED0"/>
    <w:rsid w:val="00F63427"/>
    <w:rsid w:val="00FE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2624D-0346-4D42-929E-6D8F9038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66B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66B6B"/>
    <w:pPr>
      <w:ind w:left="720"/>
      <w:contextualSpacing/>
    </w:pPr>
  </w:style>
  <w:style w:type="paragraph" w:customStyle="1" w:styleId="s1">
    <w:name w:val="s_1"/>
    <w:basedOn w:val="a"/>
    <w:rsid w:val="00800B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00B54"/>
  </w:style>
  <w:style w:type="character" w:styleId="a4">
    <w:name w:val="Hyperlink"/>
    <w:basedOn w:val="a0"/>
    <w:uiPriority w:val="99"/>
    <w:semiHidden/>
    <w:unhideWhenUsed/>
    <w:rsid w:val="00800B5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5F7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5F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F79D8-4FA7-4B90-B415-C81E01EC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Ivanova_O</dc:creator>
  <cp:lastModifiedBy>Ененкова Наталия Вячеславовна</cp:lastModifiedBy>
  <cp:revision>2</cp:revision>
  <cp:lastPrinted>2025-02-06T12:16:00Z</cp:lastPrinted>
  <dcterms:created xsi:type="dcterms:W3CDTF">2025-02-06T12:17:00Z</dcterms:created>
  <dcterms:modified xsi:type="dcterms:W3CDTF">2025-02-06T12:17:00Z</dcterms:modified>
</cp:coreProperties>
</file>